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B7C" w:rsidRDefault="004C3B7C" w:rsidP="00F17425">
      <w:pPr>
        <w:rPr>
          <w:b/>
          <w:bCs/>
          <w:szCs w:val="22"/>
        </w:rPr>
      </w:pPr>
    </w:p>
    <w:p w:rsidR="0051773B" w:rsidRPr="00462767" w:rsidRDefault="00567E0F" w:rsidP="0051773B">
      <w:pPr>
        <w:jc w:val="center"/>
        <w:rPr>
          <w:b/>
          <w:bCs/>
          <w:szCs w:val="22"/>
        </w:rPr>
      </w:pPr>
      <w:r>
        <w:rPr>
          <w:b/>
          <w:bCs/>
          <w:szCs w:val="22"/>
        </w:rPr>
        <w:t>ACORD 143</w:t>
      </w:r>
      <w:r w:rsidR="00843724">
        <w:rPr>
          <w:b/>
          <w:bCs/>
          <w:szCs w:val="22"/>
        </w:rPr>
        <w:t>/2011</w:t>
      </w:r>
      <w:r w:rsidR="0051773B" w:rsidRPr="00462767">
        <w:rPr>
          <w:b/>
          <w:bCs/>
          <w:szCs w:val="22"/>
        </w:rPr>
        <w:t xml:space="preserve">, DE </w:t>
      </w:r>
      <w:r>
        <w:rPr>
          <w:b/>
          <w:bCs/>
          <w:szCs w:val="22"/>
        </w:rPr>
        <w:t>19</w:t>
      </w:r>
      <w:r w:rsidR="00843724">
        <w:rPr>
          <w:b/>
          <w:bCs/>
          <w:szCs w:val="22"/>
        </w:rPr>
        <w:t xml:space="preserve"> D’OCTUBRE</w:t>
      </w:r>
      <w:r w:rsidR="0051773B" w:rsidRPr="00462767">
        <w:rPr>
          <w:b/>
          <w:bCs/>
          <w:szCs w:val="22"/>
        </w:rPr>
        <w:t xml:space="preserve">, DEL PLE DEL CONSELL DE </w:t>
      </w:r>
    </w:p>
    <w:p w:rsidR="0051773B" w:rsidRDefault="0051773B" w:rsidP="0051773B">
      <w:pPr>
        <w:jc w:val="center"/>
        <w:rPr>
          <w:b/>
          <w:bCs/>
          <w:szCs w:val="22"/>
        </w:rPr>
      </w:pPr>
      <w:r w:rsidRPr="00462767">
        <w:rPr>
          <w:b/>
          <w:bCs/>
          <w:szCs w:val="22"/>
        </w:rPr>
        <w:t>L’AUDIOVISUAL DE CATALUNYA</w:t>
      </w:r>
    </w:p>
    <w:p w:rsidR="0051773B" w:rsidRDefault="0051773B" w:rsidP="0051773B">
      <w:pPr>
        <w:jc w:val="center"/>
        <w:rPr>
          <w:b/>
          <w:bCs/>
          <w:szCs w:val="22"/>
        </w:rPr>
      </w:pPr>
    </w:p>
    <w:p w:rsidR="0051773B" w:rsidRDefault="0051773B" w:rsidP="0051773B">
      <w:pPr>
        <w:jc w:val="both"/>
        <w:rPr>
          <w:szCs w:val="22"/>
        </w:rPr>
      </w:pPr>
    </w:p>
    <w:p w:rsidR="0051773B" w:rsidRPr="00911587" w:rsidRDefault="00843724" w:rsidP="0051773B">
      <w:pPr>
        <w:jc w:val="both"/>
        <w:rPr>
          <w:b/>
          <w:bCs/>
          <w:sz w:val="20"/>
          <w:u w:val="single"/>
        </w:rPr>
      </w:pPr>
      <w:r>
        <w:rPr>
          <w:b/>
          <w:bCs/>
          <w:sz w:val="20"/>
          <w:u w:val="single"/>
        </w:rPr>
        <w:t>Adaptacions específiques</w:t>
      </w:r>
      <w:r w:rsidR="0051773B" w:rsidRPr="00911587">
        <w:rPr>
          <w:b/>
          <w:bCs/>
          <w:sz w:val="20"/>
          <w:u w:val="single"/>
        </w:rPr>
        <w:t xml:space="preserve"> de música cantada en català</w:t>
      </w:r>
      <w:r>
        <w:rPr>
          <w:b/>
          <w:bCs/>
          <w:sz w:val="20"/>
          <w:u w:val="single"/>
        </w:rPr>
        <w:t>.</w:t>
      </w:r>
      <w:r w:rsidR="0051773B">
        <w:rPr>
          <w:b/>
          <w:bCs/>
          <w:sz w:val="20"/>
          <w:u w:val="single"/>
        </w:rPr>
        <w:t xml:space="preserve"> </w:t>
      </w:r>
      <w:r w:rsidR="008D2EB5">
        <w:rPr>
          <w:b/>
          <w:bCs/>
          <w:sz w:val="20"/>
          <w:u w:val="single"/>
        </w:rPr>
        <w:t>Any 2011 (12</w:t>
      </w:r>
      <w:r>
        <w:rPr>
          <w:b/>
          <w:bCs/>
          <w:sz w:val="20"/>
          <w:u w:val="single"/>
        </w:rPr>
        <w:t>%)</w:t>
      </w:r>
      <w:r w:rsidR="0051773B" w:rsidRPr="00911587">
        <w:rPr>
          <w:b/>
          <w:bCs/>
          <w:sz w:val="20"/>
          <w:u w:val="single"/>
        </w:rPr>
        <w:t>.</w:t>
      </w:r>
    </w:p>
    <w:p w:rsidR="0051773B" w:rsidRDefault="0051773B" w:rsidP="0051773B">
      <w:pPr>
        <w:jc w:val="both"/>
        <w:rPr>
          <w:b/>
          <w:bCs/>
          <w:szCs w:val="22"/>
        </w:rPr>
      </w:pPr>
    </w:p>
    <w:p w:rsidR="0051773B" w:rsidRDefault="0051773B" w:rsidP="0051773B">
      <w:pPr>
        <w:jc w:val="both"/>
        <w:rPr>
          <w:b/>
          <w:szCs w:val="22"/>
        </w:rPr>
      </w:pPr>
    </w:p>
    <w:p w:rsidR="0051773B" w:rsidRPr="0051773B" w:rsidRDefault="00843724" w:rsidP="0051773B">
      <w:pPr>
        <w:jc w:val="both"/>
        <w:rPr>
          <w:szCs w:val="22"/>
        </w:rPr>
      </w:pPr>
      <w:r>
        <w:rPr>
          <w:szCs w:val="22"/>
        </w:rPr>
        <w:t>1</w:t>
      </w:r>
      <w:r w:rsidR="0051773B" w:rsidRPr="0051773B">
        <w:rPr>
          <w:szCs w:val="22"/>
        </w:rPr>
        <w:t xml:space="preserve">. L’Acord 295/2007, de 19 de desembre, pel qual s’aprova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del Consell de l’Audiovisual de Catalunya sobre la presència de la llengua i la cultura catalanes i de l’aranès en els mitjans de comunicació audiovisual, reprodueix les obligacions en relació amb la normalització i el foment de l’ús de la llengua i la cultura catalanes i de l’aranès en els mitjans de comunicació audiovisual que s’estableixen de manera explícita a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1/1998, de 7 de gener, de política lingüística, i a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22/2005, de 29 de desembre, de la comunicació audiovisual de Catalunya. A més d’aquestes obligacions, la referida Instrucció general preveu per als prestadors de serveis de ràdio de gestió privada amb una programació musical superior al 75%, i que no estiguin especialitzats en música clàssica, la possibilitat de gaudir d’adaptacions específiques pel que fa a l’emissió de música cantada en català.</w:t>
      </w:r>
    </w:p>
    <w:p w:rsidR="0051773B" w:rsidRPr="0051773B" w:rsidRDefault="0051773B" w:rsidP="0051773B">
      <w:pPr>
        <w:jc w:val="both"/>
        <w:rPr>
          <w:szCs w:val="22"/>
        </w:rPr>
      </w:pPr>
    </w:p>
    <w:p w:rsidR="0051773B" w:rsidRPr="0051773B" w:rsidRDefault="00843724" w:rsidP="0051773B">
      <w:pPr>
        <w:jc w:val="both"/>
        <w:rPr>
          <w:szCs w:val="22"/>
        </w:rPr>
      </w:pPr>
      <w:r>
        <w:rPr>
          <w:szCs w:val="22"/>
        </w:rPr>
        <w:t>2</w:t>
      </w:r>
      <w:r w:rsidR="0051773B" w:rsidRPr="0051773B">
        <w:rPr>
          <w:szCs w:val="22"/>
        </w:rPr>
        <w:t xml:space="preserve">. En efecte, l’apartat 2 de l’article 6 de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sobre la presència de la llengua i la cultura catalanes i de l’aranès en els mitjans de comunicació audiovisual recull l’obligació prevista en l’apartat 5 de l’article 26 de </w:t>
      </w:r>
      <w:smartTag w:uri="urn:schemas-microsoft-com:office:smarttags" w:element="PersonName">
        <w:smartTagPr>
          <w:attr w:name="ProductID" w:val="la Llei"/>
        </w:smartTagPr>
        <w:r w:rsidR="0051773B" w:rsidRPr="0051773B">
          <w:rPr>
            <w:szCs w:val="22"/>
          </w:rPr>
          <w:t>la Llei</w:t>
        </w:r>
      </w:smartTag>
      <w:r w:rsidR="0051773B" w:rsidRPr="0051773B">
        <w:rPr>
          <w:szCs w:val="22"/>
        </w:rPr>
        <w:t xml:space="preserve"> de política lingüística relativa a que els prestadors de serveis de ràdio de gestió privada han de garantir que en la programació de música cantada hi hagi una presència adequada de cançons produïdes per artistes catalans i que, com a mínim, el 25% siguin interpretades en llengua catalana o en aranès. 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sidR="0051773B" w:rsidRPr="0051773B">
          <w:rPr>
            <w:szCs w:val="22"/>
          </w:rPr>
          <w:t>la Instrucció</w:t>
        </w:r>
      </w:smartTag>
      <w:r w:rsidR="0051773B" w:rsidRPr="0051773B">
        <w:rPr>
          <w:szCs w:val="22"/>
        </w:rPr>
        <w:t xml:space="preserve"> general permet, en l’apartat 3 de l’article 6, la possibilitat per part d’aquests prestadors de gaudir d’adaptacions específiques en relació amb l’obligació del 25% d’emissió de música cantada en català o en aranès.   </w:t>
      </w:r>
    </w:p>
    <w:p w:rsidR="0051773B" w:rsidRDefault="0051773B" w:rsidP="0051773B">
      <w:pPr>
        <w:jc w:val="both"/>
        <w:rPr>
          <w:szCs w:val="22"/>
        </w:rPr>
      </w:pPr>
    </w:p>
    <w:p w:rsidR="00843724" w:rsidRDefault="00843724" w:rsidP="00843724">
      <w:pPr>
        <w:jc w:val="both"/>
        <w:rPr>
          <w:szCs w:val="22"/>
        </w:rPr>
      </w:pPr>
      <w:r>
        <w:rPr>
          <w:szCs w:val="22"/>
        </w:rPr>
        <w:t xml:space="preserve">Tenint en compte aquesta obligació, i pel que fa als prestadors de serveis de ràdio de gestió privada amb programació especialitzada en música en un 75% del total de la seva programació, </w:t>
      </w:r>
      <w:smartTag w:uri="urn:schemas-microsoft-com:office:smarttags" w:element="PersonName">
        <w:smartTagPr>
          <w:attr w:name="ProductID" w:val="la Instrucci￳"/>
        </w:smartTagPr>
        <w:r>
          <w:rPr>
            <w:szCs w:val="22"/>
          </w:rPr>
          <w:t>la Instrucció</w:t>
        </w:r>
      </w:smartTag>
      <w:r>
        <w:rPr>
          <w:szCs w:val="22"/>
        </w:rPr>
        <w:t xml:space="preserve"> general permet, en l’apartat 3 de l’article 6, la possibilitat per part d’aquests prestadors de gaudir d’adaptacions específiques en relació amb l’obligació del 25% d’emissió de música cantada en català o en aranès.   </w:t>
      </w:r>
    </w:p>
    <w:p w:rsidR="00843724" w:rsidRDefault="00843724" w:rsidP="00843724">
      <w:pPr>
        <w:jc w:val="both"/>
        <w:rPr>
          <w:szCs w:val="22"/>
        </w:rPr>
      </w:pPr>
    </w:p>
    <w:p w:rsidR="00843724" w:rsidRDefault="00843724" w:rsidP="00843724">
      <w:pPr>
        <w:jc w:val="both"/>
        <w:rPr>
          <w:szCs w:val="22"/>
        </w:rPr>
      </w:pPr>
      <w:r>
        <w:rPr>
          <w:szCs w:val="22"/>
        </w:rPr>
        <w:t>3. Davant la possibilitat de sol·licit</w:t>
      </w:r>
      <w:r w:rsidR="00DF5F83">
        <w:rPr>
          <w:szCs w:val="22"/>
        </w:rPr>
        <w:t>ar adaptacions específiques, el</w:t>
      </w:r>
      <w:r w:rsidR="00D106BE">
        <w:rPr>
          <w:szCs w:val="22"/>
        </w:rPr>
        <w:t>s</w:t>
      </w:r>
      <w:r w:rsidR="00DF5F83">
        <w:rPr>
          <w:szCs w:val="22"/>
        </w:rPr>
        <w:t xml:space="preserve"> prestador</w:t>
      </w:r>
      <w:r w:rsidR="00D106BE">
        <w:rPr>
          <w:szCs w:val="22"/>
        </w:rPr>
        <w:t>s</w:t>
      </w:r>
      <w:r>
        <w:rPr>
          <w:szCs w:val="22"/>
        </w:rPr>
        <w:t xml:space="preserve"> de serveis de ràdio de </w:t>
      </w:r>
      <w:r w:rsidR="00D106BE">
        <w:rPr>
          <w:szCs w:val="22"/>
        </w:rPr>
        <w:t>gestió privada que es relacionen</w:t>
      </w:r>
      <w:r>
        <w:rPr>
          <w:szCs w:val="22"/>
        </w:rPr>
        <w:t xml:space="preserve"> a l’annex d’aquest Acord, i que, prèviament, han acreditat al Consell de l’Audiovisual de Catalunya la seva emissió efectiva del 75% de programació musical, han tramès durant el</w:t>
      </w:r>
      <w:r w:rsidR="00AB1066">
        <w:rPr>
          <w:szCs w:val="22"/>
        </w:rPr>
        <w:t>s</w:t>
      </w:r>
      <w:r>
        <w:rPr>
          <w:szCs w:val="22"/>
        </w:rPr>
        <w:t xml:space="preserve"> mes</w:t>
      </w:r>
      <w:r w:rsidR="00AB1066">
        <w:rPr>
          <w:szCs w:val="22"/>
        </w:rPr>
        <w:t>os</w:t>
      </w:r>
      <w:r>
        <w:rPr>
          <w:szCs w:val="22"/>
        </w:rPr>
        <w:t xml:space="preserve"> </w:t>
      </w:r>
      <w:r w:rsidR="00DF5F83">
        <w:rPr>
          <w:szCs w:val="22"/>
        </w:rPr>
        <w:t>de</w:t>
      </w:r>
      <w:r w:rsidR="00AB1066">
        <w:rPr>
          <w:szCs w:val="22"/>
        </w:rPr>
        <w:t xml:space="preserve"> juny,</w:t>
      </w:r>
      <w:r w:rsidR="00DF5F83">
        <w:rPr>
          <w:szCs w:val="22"/>
        </w:rPr>
        <w:t xml:space="preserve"> juliol</w:t>
      </w:r>
      <w:r w:rsidR="00AB1066">
        <w:rPr>
          <w:szCs w:val="22"/>
        </w:rPr>
        <w:t xml:space="preserve"> i setembre</w:t>
      </w:r>
      <w:r w:rsidR="00DF5F83">
        <w:rPr>
          <w:szCs w:val="22"/>
        </w:rPr>
        <w:t xml:space="preserve"> de 2011</w:t>
      </w:r>
      <w:r>
        <w:rPr>
          <w:szCs w:val="22"/>
        </w:rPr>
        <w:t xml:space="preserve"> la sol·licitud corresponent, a l’efecte, si s’escau, d’obtenir les adaptacions específiques esmentades.</w:t>
      </w:r>
    </w:p>
    <w:p w:rsidR="00843724" w:rsidRDefault="00843724" w:rsidP="00843724">
      <w:pPr>
        <w:jc w:val="both"/>
        <w:rPr>
          <w:szCs w:val="22"/>
        </w:rPr>
      </w:pPr>
    </w:p>
    <w:p w:rsidR="00843724" w:rsidRDefault="00843724" w:rsidP="00D106BE">
      <w:pPr>
        <w:jc w:val="both"/>
        <w:rPr>
          <w:szCs w:val="22"/>
        </w:rPr>
      </w:pPr>
      <w:r>
        <w:rPr>
          <w:szCs w:val="22"/>
        </w:rPr>
        <w:t xml:space="preserve">4. El Consell ha avaluat la documentació presentada d’acord amb els criteris establerts en l’apartat 3 de l’article 6 de </w:t>
      </w:r>
      <w:smartTag w:uri="urn:schemas-microsoft-com:office:smarttags" w:element="PersonName">
        <w:smartTagPr>
          <w:attr w:name="ProductID" w:val="la Instrucci￳"/>
        </w:smartTagPr>
        <w:r>
          <w:rPr>
            <w:szCs w:val="22"/>
          </w:rPr>
          <w:t>la Instrucció</w:t>
        </w:r>
      </w:smartTag>
      <w:r>
        <w:rPr>
          <w:szCs w:val="22"/>
        </w:rPr>
        <w:t xml:space="preserve"> general sobre la presència de la llengua i la cultura catalanes i de l’aranès en els mitjans de comunicació audiovisual, que són els següents: a) tipus de música que el prestador de serveis de ràdio emet </w:t>
      </w:r>
      <w:r>
        <w:rPr>
          <w:szCs w:val="22"/>
        </w:rPr>
        <w:lastRenderedPageBreak/>
        <w:t>majoritàriament; b) els compromisos adquirits en el títol habilitant en matèria de música cantada en català i, c) la relació del tipus de música que el prestador de serveis de ràdio emet majoritàriament, amb la producció discogràfica del mercat en llengua catalana.</w:t>
      </w:r>
    </w:p>
    <w:p w:rsidR="00843724" w:rsidRDefault="00843724" w:rsidP="00843724">
      <w:pPr>
        <w:jc w:val="both"/>
        <w:rPr>
          <w:szCs w:val="22"/>
        </w:rPr>
      </w:pPr>
    </w:p>
    <w:p w:rsidR="00843724" w:rsidRDefault="00843724" w:rsidP="00D106BE">
      <w:pPr>
        <w:jc w:val="both"/>
        <w:rPr>
          <w:szCs w:val="22"/>
        </w:rPr>
      </w:pPr>
      <w:r>
        <w:rPr>
          <w:szCs w:val="22"/>
        </w:rPr>
        <w:t>5. En funció d’aquesta avaluació, el Consell considera que atès el tipus de música emesa pels prestadors relacionats a l’Annex d’aquest Acord (</w:t>
      </w:r>
      <w:r w:rsidR="00955F75">
        <w:rPr>
          <w:szCs w:val="22"/>
        </w:rPr>
        <w:t>pop nacional i internacional, grans èxits anglosaxons, balades, rock</w:t>
      </w:r>
      <w:r w:rsidR="002B52E6">
        <w:rPr>
          <w:szCs w:val="22"/>
        </w:rPr>
        <w:t>,</w:t>
      </w:r>
      <w:r w:rsidR="00955F75">
        <w:rPr>
          <w:szCs w:val="22"/>
        </w:rPr>
        <w:t xml:space="preserve"> èxits dels vuitanta i noranta, sons llatins, fusió, jazz, </w:t>
      </w:r>
      <w:r w:rsidR="00955F75" w:rsidRPr="0032254A">
        <w:rPr>
          <w:i/>
          <w:szCs w:val="22"/>
        </w:rPr>
        <w:t xml:space="preserve">new </w:t>
      </w:r>
      <w:proofErr w:type="spellStart"/>
      <w:r w:rsidR="00955F75" w:rsidRPr="0032254A">
        <w:rPr>
          <w:i/>
          <w:szCs w:val="22"/>
        </w:rPr>
        <w:t>age</w:t>
      </w:r>
      <w:proofErr w:type="spellEnd"/>
      <w:r w:rsidR="00955F75">
        <w:rPr>
          <w:szCs w:val="22"/>
        </w:rPr>
        <w:t>, etc</w:t>
      </w:r>
      <w:r w:rsidR="007F5BE9">
        <w:rPr>
          <w:szCs w:val="22"/>
        </w:rPr>
        <w:t>.</w:t>
      </w:r>
      <w:r>
        <w:rPr>
          <w:szCs w:val="22"/>
        </w:rPr>
        <w:t xml:space="preserve">), i el volum de producció discogràfica per gènere musical, els prestadors de serveis de ràdio de gestió privada poden gaudir </w:t>
      </w:r>
      <w:r w:rsidR="00D106BE">
        <w:rPr>
          <w:szCs w:val="22"/>
        </w:rPr>
        <w:t>d’un</w:t>
      </w:r>
      <w:r w:rsidR="007F5BE9">
        <w:rPr>
          <w:szCs w:val="22"/>
        </w:rPr>
        <w:t>a adaptació específica del 7</w:t>
      </w:r>
      <w:r>
        <w:rPr>
          <w:szCs w:val="22"/>
        </w:rPr>
        <w:t xml:space="preserve">% pel que fa a l’emissió de cançons interpretades en llengua catalana, en els termes de l’apartat 2 de l’article 6 de </w:t>
      </w:r>
      <w:smartTag w:uri="urn:schemas-microsoft-com:office:smarttags" w:element="PersonName">
        <w:smartTagPr>
          <w:attr w:name="ProductID" w:val="la Instrucci￳"/>
        </w:smartTagPr>
        <w:r>
          <w:rPr>
            <w:szCs w:val="22"/>
          </w:rPr>
          <w:t>la Instrucció</w:t>
        </w:r>
      </w:smartTag>
      <w:r>
        <w:rPr>
          <w:szCs w:val="22"/>
        </w:rPr>
        <w:t xml:space="preserve"> general del Consell sobre la presència de la llengua i la cultura catalanes i de l’aranès en els mitjans de comunicació audiovisual.   </w:t>
      </w:r>
    </w:p>
    <w:p w:rsidR="00843724" w:rsidRDefault="00843724" w:rsidP="00843724">
      <w:pPr>
        <w:jc w:val="both"/>
        <w:rPr>
          <w:szCs w:val="22"/>
        </w:rPr>
      </w:pPr>
    </w:p>
    <w:p w:rsidR="00843724" w:rsidRDefault="00843724" w:rsidP="00D106BE">
      <w:pPr>
        <w:jc w:val="both"/>
        <w:rPr>
          <w:szCs w:val="22"/>
        </w:rPr>
      </w:pPr>
      <w:r>
        <w:rPr>
          <w:szCs w:val="22"/>
        </w:rPr>
        <w:t xml:space="preserve">Per tot l’exposat, d’acord amb la lletra e) de l’article 10 de </w:t>
      </w:r>
      <w:smartTag w:uri="urn:schemas-microsoft-com:office:smarttags" w:element="PersonName">
        <w:smartTagPr>
          <w:attr w:name="ProductID" w:val="la Llei"/>
        </w:smartTagPr>
        <w:r>
          <w:rPr>
            <w:szCs w:val="22"/>
          </w:rPr>
          <w:t>la Llei</w:t>
        </w:r>
      </w:smartTag>
      <w:r>
        <w:rPr>
          <w:szCs w:val="22"/>
        </w:rPr>
        <w:t xml:space="preserve"> 2/2000, de 4 de maig, del Consell de l’Audiovisual de Catalunya, la lletra f) de l’article 115 de </w:t>
      </w:r>
      <w:smartTag w:uri="urn:schemas-microsoft-com:office:smarttags" w:element="PersonName">
        <w:smartTagPr>
          <w:attr w:name="ProductID" w:val="la Llei"/>
        </w:smartTagPr>
        <w:r>
          <w:rPr>
            <w:szCs w:val="22"/>
          </w:rPr>
          <w:t>la Llei</w:t>
        </w:r>
      </w:smartTag>
      <w:r>
        <w:rPr>
          <w:szCs w:val="22"/>
        </w:rPr>
        <w:t xml:space="preserve"> 22/2005, de 29 de desembre, de la comunicació audiovisual de Catalunya i l’apartat 3 de l’article 6 de </w:t>
      </w:r>
      <w:smartTag w:uri="urn:schemas-microsoft-com:office:smarttags" w:element="PersonName">
        <w:smartTagPr>
          <w:attr w:name="ProductID" w:val="la Instrucci￳"/>
        </w:smartTagPr>
        <w:r>
          <w:rPr>
            <w:szCs w:val="22"/>
          </w:rPr>
          <w:t>la Instrucció</w:t>
        </w:r>
      </w:smartTag>
      <w:r>
        <w:rPr>
          <w:szCs w:val="22"/>
        </w:rPr>
        <w:t xml:space="preserve"> general sobre la presència de la llengua i la cultura catalanes i de l’aranès en els mitjans de comunicació audiovisual, el Ple del Consell de l’Audiovisual de Cat</w:t>
      </w:r>
      <w:r w:rsidR="00D106BE">
        <w:rPr>
          <w:szCs w:val="22"/>
        </w:rPr>
        <w:t>alunya, ha adoptat els següents:</w:t>
      </w:r>
    </w:p>
    <w:p w:rsidR="00843724" w:rsidRDefault="00843724" w:rsidP="00843724">
      <w:pPr>
        <w:jc w:val="both"/>
        <w:rPr>
          <w:szCs w:val="22"/>
        </w:rPr>
      </w:pPr>
    </w:p>
    <w:p w:rsidR="00843724" w:rsidRDefault="00843724" w:rsidP="00843724">
      <w:pPr>
        <w:jc w:val="both"/>
        <w:rPr>
          <w:szCs w:val="22"/>
        </w:rPr>
      </w:pPr>
    </w:p>
    <w:p w:rsidR="00897BD4" w:rsidRDefault="00843724" w:rsidP="00897BD4">
      <w:pPr>
        <w:spacing w:line="360" w:lineRule="auto"/>
        <w:jc w:val="both"/>
        <w:rPr>
          <w:szCs w:val="22"/>
        </w:rPr>
      </w:pPr>
      <w:r>
        <w:rPr>
          <w:b/>
          <w:bCs/>
          <w:szCs w:val="22"/>
        </w:rPr>
        <w:t>ACORDS</w:t>
      </w:r>
      <w:r>
        <w:rPr>
          <w:szCs w:val="22"/>
        </w:rPr>
        <w:t xml:space="preserve"> </w:t>
      </w:r>
    </w:p>
    <w:p w:rsidR="00897BD4" w:rsidRDefault="00897BD4" w:rsidP="00897BD4">
      <w:pPr>
        <w:spacing w:line="360" w:lineRule="auto"/>
        <w:jc w:val="both"/>
        <w:rPr>
          <w:szCs w:val="22"/>
        </w:rPr>
      </w:pPr>
    </w:p>
    <w:p w:rsidR="00843724" w:rsidRDefault="00843724" w:rsidP="00D106BE">
      <w:pPr>
        <w:jc w:val="both"/>
        <w:rPr>
          <w:szCs w:val="22"/>
        </w:rPr>
      </w:pPr>
      <w:r>
        <w:rPr>
          <w:szCs w:val="22"/>
        </w:rPr>
        <w:t xml:space="preserve">1. Estimar les sol·licituds d’adaptació específica pel que fa a l’emissió de música cantada en català de les persones titulars de les freqüències de radiodifusió sonora en freqüència modulada que figuren a l’Annex d’aquest Acord. </w:t>
      </w:r>
    </w:p>
    <w:p w:rsidR="00843724" w:rsidRDefault="00843724" w:rsidP="00843724">
      <w:pPr>
        <w:jc w:val="both"/>
        <w:rPr>
          <w:szCs w:val="22"/>
        </w:rPr>
      </w:pPr>
    </w:p>
    <w:p w:rsidR="00843724" w:rsidRDefault="00843724" w:rsidP="00D106BE">
      <w:pPr>
        <w:jc w:val="both"/>
        <w:rPr>
          <w:szCs w:val="22"/>
        </w:rPr>
      </w:pPr>
      <w:r>
        <w:rPr>
          <w:szCs w:val="22"/>
        </w:rPr>
        <w:t>Les referides titulars han de garantir durant un termini de tres anys, comptador des de la recepció de la notificació d’aquest Acord, que en la seva programació de música cantada hi hagi una presència adequada de cançons produïdes per artistes c</w:t>
      </w:r>
      <w:r w:rsidR="00D542B0">
        <w:rPr>
          <w:szCs w:val="22"/>
        </w:rPr>
        <w:t>atala</w:t>
      </w:r>
      <w:r w:rsidR="0032254A">
        <w:rPr>
          <w:szCs w:val="22"/>
        </w:rPr>
        <w:t>ns i que, com a mínim, el 12</w:t>
      </w:r>
      <w:r>
        <w:rPr>
          <w:szCs w:val="22"/>
        </w:rPr>
        <w:t>% siguin interpretades en llengua catalana.</w:t>
      </w:r>
    </w:p>
    <w:p w:rsidR="00D106BE" w:rsidRDefault="00D106BE" w:rsidP="00D106BE">
      <w:pPr>
        <w:jc w:val="both"/>
        <w:rPr>
          <w:szCs w:val="22"/>
        </w:rPr>
      </w:pPr>
    </w:p>
    <w:p w:rsidR="00D106BE" w:rsidRPr="0051773B" w:rsidRDefault="00D106BE" w:rsidP="00D106BE">
      <w:pPr>
        <w:jc w:val="both"/>
        <w:rPr>
          <w:szCs w:val="22"/>
        </w:rPr>
      </w:pPr>
      <w:r w:rsidRPr="0051773B">
        <w:rPr>
          <w:szCs w:val="22"/>
        </w:rPr>
        <w:t>2. Recordar a</w:t>
      </w:r>
      <w:r w:rsidR="00D542B0">
        <w:rPr>
          <w:szCs w:val="22"/>
        </w:rPr>
        <w:t>ls prestadors que figuren a l’annex d’aquest Acord que, de conformitat</w:t>
      </w:r>
      <w:r w:rsidRPr="0051773B">
        <w:rPr>
          <w:szCs w:val="22"/>
        </w:rPr>
        <w:t xml:space="preserve"> amb el que estableix la lletra </w:t>
      </w:r>
      <w:r w:rsidRPr="0051773B">
        <w:rPr>
          <w:i/>
          <w:szCs w:val="22"/>
        </w:rPr>
        <w:t>b</w:t>
      </w:r>
      <w:r w:rsidRPr="0051773B">
        <w:rPr>
          <w:szCs w:val="22"/>
        </w:rPr>
        <w:t xml:space="preserve"> de l’apartat 1 de l’article 13 de l’Acord 295/2007, de 19 de desembre, pel qual s’aprova </w:t>
      </w:r>
      <w:smartTag w:uri="urn:schemas-microsoft-com:office:smarttags" w:element="PersonName">
        <w:smartTagPr>
          <w:attr w:name="ProductID" w:val="la Instrucci￳"/>
        </w:smartTagPr>
        <w:r w:rsidRPr="0051773B">
          <w:rPr>
            <w:szCs w:val="22"/>
          </w:rPr>
          <w:t>la Instrucció</w:t>
        </w:r>
      </w:smartTag>
      <w:r w:rsidRPr="0051773B">
        <w:rPr>
          <w:szCs w:val="22"/>
        </w:rPr>
        <w:t xml:space="preserve"> general del Consell de l’Audiovisual de Catalunya sobre la presència de la llengua i la cultura catalanes i de l’aranès en els mitjans de comunicació audiovisual, </w:t>
      </w:r>
      <w:r w:rsidR="00D542B0">
        <w:rPr>
          <w:szCs w:val="22"/>
        </w:rPr>
        <w:t xml:space="preserve">tenen </w:t>
      </w:r>
      <w:r w:rsidRPr="0051773B">
        <w:rPr>
          <w:szCs w:val="22"/>
        </w:rPr>
        <w:t>l’obligació de trametre al Consell de l’Audiovisual de Catalunya trimestralment, dintre del mes següent a la finalització del període de còmput, els formularis referents al compliment del percentatge de música cantada en català i en aranès.</w:t>
      </w:r>
    </w:p>
    <w:p w:rsidR="00843724" w:rsidRDefault="00843724" w:rsidP="00843724">
      <w:pPr>
        <w:jc w:val="both"/>
        <w:rPr>
          <w:szCs w:val="22"/>
        </w:rPr>
      </w:pPr>
    </w:p>
    <w:p w:rsidR="00843724" w:rsidRDefault="00D106BE" w:rsidP="00D106BE">
      <w:pPr>
        <w:jc w:val="both"/>
        <w:rPr>
          <w:szCs w:val="22"/>
        </w:rPr>
      </w:pPr>
      <w:r>
        <w:rPr>
          <w:szCs w:val="22"/>
        </w:rPr>
        <w:t>3</w:t>
      </w:r>
      <w:r w:rsidR="00843724">
        <w:rPr>
          <w:szCs w:val="22"/>
        </w:rPr>
        <w:t>. Notificar aquest Acord a les persones interessades.</w:t>
      </w:r>
    </w:p>
    <w:p w:rsidR="00843724" w:rsidRDefault="00843724" w:rsidP="0051773B">
      <w:pPr>
        <w:jc w:val="both"/>
        <w:rPr>
          <w:szCs w:val="22"/>
        </w:rPr>
      </w:pPr>
    </w:p>
    <w:p w:rsidR="0063643B" w:rsidRPr="00991D7B" w:rsidRDefault="0063643B" w:rsidP="0063643B">
      <w:pPr>
        <w:pStyle w:val="Textindependent"/>
        <w:rPr>
          <w:rFonts w:cs="Arial"/>
          <w:iCs/>
          <w:sz w:val="22"/>
          <w:szCs w:val="22"/>
        </w:rPr>
      </w:pPr>
    </w:p>
    <w:p w:rsidR="0063643B" w:rsidRPr="0081719D" w:rsidRDefault="0063643B" w:rsidP="0063643B">
      <w:pPr>
        <w:jc w:val="both"/>
        <w:rPr>
          <w:szCs w:val="22"/>
        </w:rPr>
      </w:pPr>
      <w:r w:rsidRPr="0081719D">
        <w:rPr>
          <w:szCs w:val="22"/>
        </w:rPr>
        <w:t xml:space="preserve">Barcelona,  </w:t>
      </w:r>
      <w:r w:rsidR="00567E0F">
        <w:rPr>
          <w:szCs w:val="22"/>
        </w:rPr>
        <w:t>19</w:t>
      </w:r>
      <w:r w:rsidR="00897BD4">
        <w:rPr>
          <w:szCs w:val="22"/>
        </w:rPr>
        <w:t xml:space="preserve"> d’octubre de 2011</w:t>
      </w:r>
    </w:p>
    <w:p w:rsidR="0063643B" w:rsidRPr="0081719D" w:rsidRDefault="0063643B" w:rsidP="0063643B">
      <w:pPr>
        <w:jc w:val="both"/>
        <w:rPr>
          <w:szCs w:val="22"/>
        </w:rPr>
      </w:pPr>
    </w:p>
    <w:p w:rsidR="0063643B" w:rsidRDefault="0063643B" w:rsidP="0063643B">
      <w:pPr>
        <w:jc w:val="both"/>
        <w:rPr>
          <w:szCs w:val="22"/>
        </w:rPr>
      </w:pPr>
    </w:p>
    <w:p w:rsidR="0063643B" w:rsidRPr="0081719D" w:rsidRDefault="0063643B" w:rsidP="0063643B">
      <w:pPr>
        <w:jc w:val="both"/>
        <w:rPr>
          <w:szCs w:val="22"/>
        </w:rPr>
      </w:pPr>
    </w:p>
    <w:p w:rsidR="0063643B" w:rsidRPr="0081719D" w:rsidRDefault="0063643B" w:rsidP="0063643B">
      <w:pPr>
        <w:rPr>
          <w:szCs w:val="22"/>
        </w:rPr>
      </w:pPr>
      <w:r w:rsidRPr="0081719D">
        <w:rPr>
          <w:szCs w:val="22"/>
        </w:rPr>
        <w:lastRenderedPageBreak/>
        <w:t xml:space="preserve"> </w:t>
      </w:r>
    </w:p>
    <w:p w:rsidR="00F17425" w:rsidRPr="00E24AB2" w:rsidRDefault="00F17425" w:rsidP="00F17425">
      <w:pPr>
        <w:jc w:val="both"/>
        <w:rPr>
          <w:szCs w:val="22"/>
        </w:rPr>
      </w:pPr>
      <w:bookmarkStart w:id="0" w:name="OLE_LINK1"/>
      <w:bookmarkStart w:id="1" w:name="OLE_LINK2"/>
      <w:r w:rsidRPr="00E24AB2">
        <w:rPr>
          <w:szCs w:val="22"/>
        </w:rPr>
        <w:t>Ramon Font i Bové</w:t>
      </w:r>
      <w:r w:rsidRPr="00E24AB2">
        <w:rPr>
          <w:szCs w:val="22"/>
        </w:rPr>
        <w:tab/>
      </w:r>
      <w:r w:rsidRPr="00E24AB2">
        <w:rPr>
          <w:szCs w:val="22"/>
        </w:rPr>
        <w:tab/>
      </w:r>
      <w:r w:rsidRPr="00E24AB2">
        <w:rPr>
          <w:szCs w:val="22"/>
        </w:rPr>
        <w:tab/>
      </w:r>
      <w:r w:rsidRPr="00E24AB2">
        <w:rPr>
          <w:szCs w:val="22"/>
        </w:rPr>
        <w:tab/>
        <w:t>Carme Figueras i Siñol</w:t>
      </w:r>
    </w:p>
    <w:p w:rsidR="00D26BCE" w:rsidRDefault="00F17425" w:rsidP="00F17425">
      <w:pPr>
        <w:jc w:val="both"/>
        <w:rPr>
          <w:szCs w:val="22"/>
        </w:rPr>
      </w:pPr>
      <w:r w:rsidRPr="00E24AB2">
        <w:rPr>
          <w:szCs w:val="22"/>
        </w:rPr>
        <w:t>President</w:t>
      </w:r>
      <w:r w:rsidRPr="00E24AB2">
        <w:rPr>
          <w:szCs w:val="22"/>
        </w:rPr>
        <w:tab/>
      </w:r>
      <w:r w:rsidRPr="00E24AB2">
        <w:rPr>
          <w:szCs w:val="22"/>
        </w:rPr>
        <w:tab/>
      </w:r>
      <w:r w:rsidRPr="00E24AB2">
        <w:rPr>
          <w:szCs w:val="22"/>
        </w:rPr>
        <w:tab/>
      </w:r>
      <w:r w:rsidRPr="00E24AB2">
        <w:rPr>
          <w:szCs w:val="22"/>
        </w:rPr>
        <w:tab/>
      </w:r>
      <w:r w:rsidRPr="00E24AB2">
        <w:rPr>
          <w:szCs w:val="22"/>
        </w:rPr>
        <w:tab/>
        <w:t>Conseller</w:t>
      </w:r>
      <w:r>
        <w:rPr>
          <w:szCs w:val="22"/>
        </w:rPr>
        <w:t>a secret</w:t>
      </w:r>
      <w:bookmarkEnd w:id="0"/>
      <w:bookmarkEnd w:id="1"/>
      <w:r>
        <w:rPr>
          <w:szCs w:val="22"/>
        </w:rPr>
        <w:t>ària</w:t>
      </w:r>
    </w:p>
    <w:p w:rsidR="00F17425" w:rsidRPr="00F17425" w:rsidRDefault="00F17425" w:rsidP="00F17425">
      <w:pPr>
        <w:jc w:val="both"/>
        <w:rPr>
          <w:szCs w:val="22"/>
        </w:rPr>
      </w:pPr>
    </w:p>
    <w:p w:rsidR="008839E5" w:rsidRPr="00C90625" w:rsidRDefault="008839E5" w:rsidP="008839E5">
      <w:pPr>
        <w:ind w:right="-153"/>
        <w:jc w:val="both"/>
        <w:rPr>
          <w:sz w:val="20"/>
        </w:rPr>
      </w:pPr>
      <w:r w:rsidRPr="00C90625">
        <w:rPr>
          <w:b/>
          <w:sz w:val="20"/>
        </w:rPr>
        <w:t>ANNEX. Ref. Exp. Adaptacions específiques de música cantada en català i aranès. Any 2011 (12%)</w:t>
      </w:r>
    </w:p>
    <w:p w:rsidR="008839E5" w:rsidRPr="00C90625" w:rsidRDefault="008839E5" w:rsidP="008839E5">
      <w:pPr>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1"/>
        <w:gridCol w:w="2111"/>
        <w:gridCol w:w="2112"/>
        <w:gridCol w:w="2112"/>
      </w:tblGrid>
      <w:tr w:rsidR="008839E5" w:rsidRPr="00C90625" w:rsidTr="008D128B">
        <w:tc>
          <w:tcPr>
            <w:tcW w:w="2111" w:type="dxa"/>
            <w:shd w:val="clear" w:color="auto" w:fill="D9D9D9"/>
          </w:tcPr>
          <w:p w:rsidR="008839E5" w:rsidRPr="00C90625" w:rsidRDefault="008839E5" w:rsidP="008D128B">
            <w:pPr>
              <w:jc w:val="both"/>
              <w:rPr>
                <w:b/>
                <w:sz w:val="20"/>
              </w:rPr>
            </w:pPr>
            <w:r w:rsidRPr="00C90625">
              <w:rPr>
                <w:b/>
                <w:sz w:val="20"/>
              </w:rPr>
              <w:t>Núm. de registre de la sol·licitud d’adaptació específica</w:t>
            </w:r>
          </w:p>
        </w:tc>
        <w:tc>
          <w:tcPr>
            <w:tcW w:w="2111" w:type="dxa"/>
            <w:shd w:val="clear" w:color="auto" w:fill="D9D9D9"/>
          </w:tcPr>
          <w:p w:rsidR="008839E5" w:rsidRPr="00C90625" w:rsidRDefault="008839E5" w:rsidP="008D128B">
            <w:pPr>
              <w:jc w:val="both"/>
              <w:rPr>
                <w:b/>
                <w:sz w:val="20"/>
              </w:rPr>
            </w:pPr>
            <w:r w:rsidRPr="00C90625">
              <w:rPr>
                <w:b/>
                <w:sz w:val="20"/>
              </w:rPr>
              <w:t>Data d’entrada de la sol·licitud d’adaptació específica</w:t>
            </w:r>
          </w:p>
        </w:tc>
        <w:tc>
          <w:tcPr>
            <w:tcW w:w="2112" w:type="dxa"/>
            <w:shd w:val="clear" w:color="auto" w:fill="D9D9D9"/>
          </w:tcPr>
          <w:p w:rsidR="008839E5" w:rsidRPr="00C90625" w:rsidRDefault="008839E5" w:rsidP="008D128B">
            <w:pPr>
              <w:jc w:val="both"/>
              <w:rPr>
                <w:b/>
                <w:sz w:val="20"/>
              </w:rPr>
            </w:pPr>
            <w:r w:rsidRPr="00C90625">
              <w:rPr>
                <w:b/>
                <w:sz w:val="20"/>
              </w:rPr>
              <w:t>Titular de la freqüència/Nom comercial</w:t>
            </w:r>
          </w:p>
        </w:tc>
        <w:tc>
          <w:tcPr>
            <w:tcW w:w="2112" w:type="dxa"/>
            <w:shd w:val="clear" w:color="auto" w:fill="D9D9D9"/>
          </w:tcPr>
          <w:p w:rsidR="008839E5" w:rsidRPr="00C90625" w:rsidRDefault="008839E5" w:rsidP="008D128B">
            <w:pPr>
              <w:jc w:val="both"/>
              <w:rPr>
                <w:b/>
                <w:sz w:val="20"/>
              </w:rPr>
            </w:pPr>
            <w:r w:rsidRPr="00C90625">
              <w:rPr>
                <w:b/>
                <w:sz w:val="20"/>
              </w:rPr>
              <w:t>Freqüència/zona de servei</w:t>
            </w:r>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89.1 MHz/</w:t>
            </w:r>
            <w:proofErr w:type="spellStart"/>
            <w:r w:rsidRPr="00C90625">
              <w:rPr>
                <w:sz w:val="20"/>
              </w:rPr>
              <w:t>Tortosa-Coll</w:t>
            </w:r>
            <w:proofErr w:type="spellEnd"/>
            <w:r w:rsidRPr="00C90625">
              <w:rPr>
                <w:sz w:val="20"/>
              </w:rPr>
              <w:t xml:space="preserve"> Redó</w:t>
            </w:r>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90.4 MHz/</w:t>
            </w:r>
            <w:proofErr w:type="spellStart"/>
            <w:r w:rsidRPr="00C90625">
              <w:rPr>
                <w:sz w:val="20"/>
              </w:rPr>
              <w:t>Tarragona-La</w:t>
            </w:r>
            <w:proofErr w:type="spellEnd"/>
            <w:r w:rsidRPr="00C90625">
              <w:rPr>
                <w:sz w:val="20"/>
              </w:rPr>
              <w:t xml:space="preserve"> </w:t>
            </w:r>
            <w:proofErr w:type="spellStart"/>
            <w:r w:rsidRPr="00C90625">
              <w:rPr>
                <w:sz w:val="20"/>
              </w:rPr>
              <w:t>Mussara</w:t>
            </w:r>
            <w:proofErr w:type="spellEnd"/>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93.2 MHz/</w:t>
            </w:r>
            <w:proofErr w:type="spellStart"/>
            <w:r w:rsidRPr="00C90625">
              <w:rPr>
                <w:sz w:val="20"/>
              </w:rPr>
              <w:t>Vic-Collsuspina</w:t>
            </w:r>
            <w:proofErr w:type="spellEnd"/>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96.1 MHz/</w:t>
            </w:r>
            <w:proofErr w:type="spellStart"/>
            <w:r w:rsidRPr="00C90625">
              <w:rPr>
                <w:sz w:val="20"/>
              </w:rPr>
              <w:t>Puigcerdà-Tossa</w:t>
            </w:r>
            <w:proofErr w:type="spellEnd"/>
            <w:r w:rsidRPr="00C90625">
              <w:rPr>
                <w:sz w:val="20"/>
              </w:rPr>
              <w:t xml:space="preserve"> </w:t>
            </w:r>
            <w:proofErr w:type="spellStart"/>
            <w:r w:rsidRPr="00C90625">
              <w:rPr>
                <w:sz w:val="20"/>
              </w:rPr>
              <w:t>d’Alp</w:t>
            </w:r>
            <w:proofErr w:type="spellEnd"/>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 xml:space="preserve">99.8 MHz/ </w:t>
            </w:r>
            <w:proofErr w:type="spellStart"/>
            <w:r w:rsidRPr="00C90625">
              <w:rPr>
                <w:sz w:val="20"/>
              </w:rPr>
              <w:t>Manresa-Montserrat</w:t>
            </w:r>
            <w:proofErr w:type="spellEnd"/>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100.7 MHz/</w:t>
            </w:r>
            <w:proofErr w:type="spellStart"/>
            <w:r w:rsidRPr="00C90625">
              <w:rPr>
                <w:sz w:val="20"/>
              </w:rPr>
              <w:t>Girona-Rocacorba</w:t>
            </w:r>
            <w:proofErr w:type="spellEnd"/>
          </w:p>
        </w:tc>
      </w:tr>
      <w:tr w:rsidR="008839E5" w:rsidRPr="00C90625" w:rsidTr="008D128B">
        <w:tc>
          <w:tcPr>
            <w:tcW w:w="2111" w:type="dxa"/>
          </w:tcPr>
          <w:p w:rsidR="008839E5" w:rsidRPr="00C90625" w:rsidRDefault="008839E5" w:rsidP="008D128B">
            <w:pPr>
              <w:rPr>
                <w:sz w:val="20"/>
              </w:rPr>
            </w:pPr>
            <w:r w:rsidRPr="00C90625">
              <w:rPr>
                <w:sz w:val="20"/>
              </w:rPr>
              <w:t>1161/2011</w:t>
            </w:r>
          </w:p>
        </w:tc>
        <w:tc>
          <w:tcPr>
            <w:tcW w:w="2111" w:type="dxa"/>
          </w:tcPr>
          <w:p w:rsidR="008839E5" w:rsidRPr="00C90625" w:rsidRDefault="008839E5" w:rsidP="008D128B">
            <w:pPr>
              <w:rPr>
                <w:sz w:val="20"/>
              </w:rPr>
            </w:pPr>
            <w:r w:rsidRPr="00C90625">
              <w:rPr>
                <w:sz w:val="20"/>
              </w:rPr>
              <w:t>05/07/2011</w:t>
            </w:r>
          </w:p>
        </w:tc>
        <w:tc>
          <w:tcPr>
            <w:tcW w:w="2112" w:type="dxa"/>
          </w:tcPr>
          <w:p w:rsidR="008839E5" w:rsidRPr="00C90625" w:rsidRDefault="008839E5" w:rsidP="008D128B">
            <w:pPr>
              <w:rPr>
                <w:sz w:val="20"/>
              </w:rPr>
            </w:pPr>
            <w:r w:rsidRPr="00C90625">
              <w:rPr>
                <w:sz w:val="20"/>
              </w:rPr>
              <w:t xml:space="preserve">Sistema Català de Radiodifusió, SL/Radio </w:t>
            </w:r>
            <w:proofErr w:type="spellStart"/>
            <w:r w:rsidRPr="00C90625">
              <w:rPr>
                <w:sz w:val="20"/>
              </w:rPr>
              <w:t>Flaixbac</w:t>
            </w:r>
            <w:proofErr w:type="spellEnd"/>
          </w:p>
        </w:tc>
        <w:tc>
          <w:tcPr>
            <w:tcW w:w="2112" w:type="dxa"/>
          </w:tcPr>
          <w:p w:rsidR="008839E5" w:rsidRPr="00C90625" w:rsidRDefault="008839E5" w:rsidP="008D128B">
            <w:pPr>
              <w:rPr>
                <w:sz w:val="20"/>
              </w:rPr>
            </w:pPr>
            <w:r w:rsidRPr="00C90625">
              <w:rPr>
                <w:sz w:val="20"/>
              </w:rPr>
              <w:t>105.2 MHz/</w:t>
            </w:r>
            <w:proofErr w:type="spellStart"/>
            <w:r w:rsidRPr="00C90625">
              <w:rPr>
                <w:sz w:val="20"/>
              </w:rPr>
              <w:t>Lleida-Alpicat</w:t>
            </w:r>
            <w:proofErr w:type="spellEnd"/>
          </w:p>
        </w:tc>
      </w:tr>
      <w:tr w:rsidR="008839E5" w:rsidRPr="00C90625" w:rsidTr="008D128B">
        <w:tc>
          <w:tcPr>
            <w:tcW w:w="2111" w:type="dxa"/>
          </w:tcPr>
          <w:p w:rsidR="008839E5" w:rsidRPr="00C90625" w:rsidRDefault="008839E5" w:rsidP="008D128B">
            <w:pPr>
              <w:rPr>
                <w:sz w:val="20"/>
              </w:rPr>
            </w:pPr>
            <w:r w:rsidRPr="00C90625">
              <w:rPr>
                <w:sz w:val="20"/>
              </w:rPr>
              <w:t>1145/2011</w:t>
            </w:r>
          </w:p>
        </w:tc>
        <w:tc>
          <w:tcPr>
            <w:tcW w:w="2111" w:type="dxa"/>
          </w:tcPr>
          <w:p w:rsidR="008839E5" w:rsidRPr="00C90625" w:rsidRDefault="008839E5" w:rsidP="008D128B">
            <w:pPr>
              <w:rPr>
                <w:sz w:val="20"/>
              </w:rPr>
            </w:pPr>
            <w:r w:rsidRPr="00C90625">
              <w:rPr>
                <w:sz w:val="20"/>
              </w:rPr>
              <w:t>04/07/2011</w:t>
            </w:r>
          </w:p>
        </w:tc>
        <w:tc>
          <w:tcPr>
            <w:tcW w:w="2112" w:type="dxa"/>
          </w:tcPr>
          <w:p w:rsidR="008839E5" w:rsidRPr="00C90625" w:rsidRDefault="008839E5" w:rsidP="008D128B">
            <w:pPr>
              <w:rPr>
                <w:sz w:val="20"/>
              </w:rPr>
            </w:pPr>
            <w:r w:rsidRPr="00C90625">
              <w:rPr>
                <w:sz w:val="20"/>
              </w:rPr>
              <w:t>Antena 3 de Radio, SA/ M80</w:t>
            </w:r>
          </w:p>
        </w:tc>
        <w:tc>
          <w:tcPr>
            <w:tcW w:w="2112" w:type="dxa"/>
          </w:tcPr>
          <w:p w:rsidR="008839E5" w:rsidRPr="00C90625" w:rsidRDefault="008839E5" w:rsidP="008D128B">
            <w:pPr>
              <w:rPr>
                <w:sz w:val="20"/>
              </w:rPr>
            </w:pPr>
            <w:r w:rsidRPr="00C90625">
              <w:rPr>
                <w:sz w:val="20"/>
              </w:rPr>
              <w:t>96.2 MHz/Tarragona</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1164/2011</w:t>
            </w:r>
          </w:p>
        </w:tc>
        <w:tc>
          <w:tcPr>
            <w:tcW w:w="2111" w:type="dxa"/>
            <w:shd w:val="clear" w:color="auto" w:fill="auto"/>
          </w:tcPr>
          <w:p w:rsidR="008839E5" w:rsidRPr="00C90625" w:rsidRDefault="008839E5" w:rsidP="008D128B">
            <w:pPr>
              <w:rPr>
                <w:sz w:val="20"/>
              </w:rPr>
            </w:pPr>
            <w:r w:rsidRPr="00C90625">
              <w:rPr>
                <w:sz w:val="20"/>
              </w:rPr>
              <w:t>06/07/2011</w:t>
            </w:r>
          </w:p>
        </w:tc>
        <w:tc>
          <w:tcPr>
            <w:tcW w:w="2112" w:type="dxa"/>
            <w:shd w:val="clear" w:color="auto" w:fill="auto"/>
          </w:tcPr>
          <w:p w:rsidR="008839E5" w:rsidRPr="00C90625" w:rsidRDefault="008839E5" w:rsidP="008D128B">
            <w:pPr>
              <w:rPr>
                <w:sz w:val="20"/>
              </w:rPr>
            </w:pPr>
            <w:proofErr w:type="spellStart"/>
            <w:r w:rsidRPr="00C90625">
              <w:rPr>
                <w:sz w:val="20"/>
              </w:rPr>
              <w:t>UNIPREX</w:t>
            </w:r>
            <w:proofErr w:type="spellEnd"/>
            <w:r w:rsidRPr="00C90625">
              <w:rPr>
                <w:sz w:val="20"/>
              </w:rPr>
              <w:t>, SAU</w:t>
            </w:r>
          </w:p>
        </w:tc>
        <w:tc>
          <w:tcPr>
            <w:tcW w:w="2112" w:type="dxa"/>
            <w:shd w:val="clear" w:color="auto" w:fill="auto"/>
          </w:tcPr>
          <w:p w:rsidR="008839E5" w:rsidRPr="00C90625" w:rsidRDefault="008839E5" w:rsidP="008D128B">
            <w:pPr>
              <w:rPr>
                <w:sz w:val="20"/>
              </w:rPr>
            </w:pPr>
            <w:r w:rsidRPr="00C90625">
              <w:rPr>
                <w:sz w:val="20"/>
              </w:rPr>
              <w:t>90.3 MHz/Sant Feliu de Guíxols</w:t>
            </w:r>
          </w:p>
        </w:tc>
      </w:tr>
      <w:tr w:rsidR="008839E5" w:rsidRPr="00C90625" w:rsidTr="008D128B">
        <w:tc>
          <w:tcPr>
            <w:tcW w:w="2111" w:type="dxa"/>
          </w:tcPr>
          <w:p w:rsidR="008839E5" w:rsidRPr="00C90625" w:rsidRDefault="008839E5" w:rsidP="008D128B">
            <w:pPr>
              <w:rPr>
                <w:sz w:val="20"/>
              </w:rPr>
            </w:pPr>
            <w:r w:rsidRPr="00C90625">
              <w:rPr>
                <w:sz w:val="20"/>
              </w:rPr>
              <w:t>1280/2011</w:t>
            </w:r>
          </w:p>
        </w:tc>
        <w:tc>
          <w:tcPr>
            <w:tcW w:w="2111" w:type="dxa"/>
          </w:tcPr>
          <w:p w:rsidR="008839E5" w:rsidRPr="00C90625" w:rsidRDefault="008839E5" w:rsidP="008D128B">
            <w:pPr>
              <w:rPr>
                <w:sz w:val="20"/>
              </w:rPr>
            </w:pPr>
            <w:r w:rsidRPr="00C90625">
              <w:rPr>
                <w:sz w:val="20"/>
              </w:rPr>
              <w:t>21/07/2011</w:t>
            </w:r>
          </w:p>
        </w:tc>
        <w:tc>
          <w:tcPr>
            <w:tcW w:w="2112" w:type="dxa"/>
          </w:tcPr>
          <w:p w:rsidR="008839E5" w:rsidRPr="00C90625" w:rsidRDefault="008839E5" w:rsidP="008D128B">
            <w:pPr>
              <w:rPr>
                <w:sz w:val="20"/>
              </w:rPr>
            </w:pPr>
            <w:proofErr w:type="spellStart"/>
            <w:r w:rsidRPr="00C90625">
              <w:rPr>
                <w:sz w:val="20"/>
              </w:rPr>
              <w:t>UNIPREX</w:t>
            </w:r>
            <w:proofErr w:type="spellEnd"/>
            <w:r w:rsidRPr="00C90625">
              <w:rPr>
                <w:sz w:val="20"/>
              </w:rPr>
              <w:t>, SAU</w:t>
            </w:r>
          </w:p>
        </w:tc>
        <w:tc>
          <w:tcPr>
            <w:tcW w:w="2112" w:type="dxa"/>
          </w:tcPr>
          <w:p w:rsidR="008839E5" w:rsidRPr="00C90625" w:rsidRDefault="008839E5" w:rsidP="008D128B">
            <w:pPr>
              <w:rPr>
                <w:sz w:val="20"/>
              </w:rPr>
            </w:pPr>
            <w:r w:rsidRPr="00C90625">
              <w:rPr>
                <w:sz w:val="20"/>
              </w:rPr>
              <w:t>94.9 MHz/Barcelona</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1281/2011</w:t>
            </w:r>
          </w:p>
        </w:tc>
        <w:tc>
          <w:tcPr>
            <w:tcW w:w="2111" w:type="dxa"/>
            <w:shd w:val="clear" w:color="auto" w:fill="auto"/>
          </w:tcPr>
          <w:p w:rsidR="008839E5" w:rsidRPr="00C90625" w:rsidRDefault="008839E5" w:rsidP="008D128B">
            <w:pPr>
              <w:rPr>
                <w:sz w:val="20"/>
              </w:rPr>
            </w:pPr>
            <w:r w:rsidRPr="00C90625">
              <w:rPr>
                <w:sz w:val="20"/>
              </w:rPr>
              <w:t>21/07/2011</w:t>
            </w:r>
          </w:p>
        </w:tc>
        <w:tc>
          <w:tcPr>
            <w:tcW w:w="2112" w:type="dxa"/>
            <w:shd w:val="clear" w:color="auto" w:fill="auto"/>
          </w:tcPr>
          <w:p w:rsidR="008839E5" w:rsidRPr="00C90625" w:rsidRDefault="008839E5" w:rsidP="008D128B">
            <w:pPr>
              <w:rPr>
                <w:sz w:val="20"/>
              </w:rPr>
            </w:pPr>
            <w:proofErr w:type="spellStart"/>
            <w:r w:rsidRPr="00C90625">
              <w:rPr>
                <w:sz w:val="20"/>
              </w:rPr>
              <w:t>UNIPREX</w:t>
            </w:r>
            <w:proofErr w:type="spellEnd"/>
            <w:r w:rsidRPr="00C90625">
              <w:rPr>
                <w:sz w:val="20"/>
              </w:rPr>
              <w:t>, SAU</w:t>
            </w:r>
          </w:p>
        </w:tc>
        <w:tc>
          <w:tcPr>
            <w:tcW w:w="2112" w:type="dxa"/>
            <w:shd w:val="clear" w:color="auto" w:fill="auto"/>
          </w:tcPr>
          <w:p w:rsidR="008839E5" w:rsidRPr="00C90625" w:rsidRDefault="008839E5" w:rsidP="008D128B">
            <w:pPr>
              <w:rPr>
                <w:sz w:val="20"/>
              </w:rPr>
            </w:pPr>
            <w:r w:rsidRPr="00C90625">
              <w:rPr>
                <w:sz w:val="20"/>
              </w:rPr>
              <w:t>99.3 MHz/Vielha</w:t>
            </w:r>
          </w:p>
          <w:p w:rsidR="008839E5" w:rsidRPr="00C90625" w:rsidRDefault="008839E5" w:rsidP="008D128B">
            <w:pPr>
              <w:rPr>
                <w:b/>
                <w:sz w:val="20"/>
              </w:rPr>
            </w:pPr>
          </w:p>
        </w:tc>
      </w:tr>
      <w:tr w:rsidR="008839E5" w:rsidRPr="00C90625" w:rsidTr="008D128B">
        <w:tc>
          <w:tcPr>
            <w:tcW w:w="2111" w:type="dxa"/>
          </w:tcPr>
          <w:p w:rsidR="008839E5" w:rsidRPr="00C90625" w:rsidRDefault="008839E5" w:rsidP="008D128B">
            <w:pPr>
              <w:rPr>
                <w:sz w:val="20"/>
              </w:rPr>
            </w:pPr>
            <w:r w:rsidRPr="00C90625">
              <w:rPr>
                <w:sz w:val="20"/>
              </w:rPr>
              <w:t>1140/2011</w:t>
            </w:r>
          </w:p>
        </w:tc>
        <w:tc>
          <w:tcPr>
            <w:tcW w:w="2111" w:type="dxa"/>
          </w:tcPr>
          <w:p w:rsidR="008839E5" w:rsidRPr="00C90625" w:rsidRDefault="008839E5" w:rsidP="008D128B">
            <w:pPr>
              <w:rPr>
                <w:sz w:val="20"/>
              </w:rPr>
            </w:pPr>
            <w:r w:rsidRPr="00C90625">
              <w:rPr>
                <w:sz w:val="20"/>
              </w:rPr>
              <w:t>01/07/2011</w:t>
            </w:r>
          </w:p>
        </w:tc>
        <w:tc>
          <w:tcPr>
            <w:tcW w:w="2112" w:type="dxa"/>
          </w:tcPr>
          <w:p w:rsidR="008839E5" w:rsidRPr="00C90625" w:rsidRDefault="008839E5" w:rsidP="008D128B">
            <w:pPr>
              <w:rPr>
                <w:sz w:val="20"/>
              </w:rPr>
            </w:pPr>
            <w:r w:rsidRPr="00C90625">
              <w:rPr>
                <w:sz w:val="20"/>
              </w:rPr>
              <w:t xml:space="preserve">Sociedad de </w:t>
            </w:r>
            <w:proofErr w:type="spellStart"/>
            <w:r w:rsidRPr="00C90625">
              <w:rPr>
                <w:sz w:val="20"/>
              </w:rPr>
              <w:t>Estudios</w:t>
            </w:r>
            <w:proofErr w:type="spellEnd"/>
            <w:r w:rsidRPr="00C90625">
              <w:rPr>
                <w:sz w:val="20"/>
              </w:rPr>
              <w:t xml:space="preserve"> de Radio y Televisión, SL</w:t>
            </w:r>
          </w:p>
        </w:tc>
        <w:tc>
          <w:tcPr>
            <w:tcW w:w="2112" w:type="dxa"/>
          </w:tcPr>
          <w:p w:rsidR="008839E5" w:rsidRPr="00C90625" w:rsidRDefault="008839E5" w:rsidP="008D128B">
            <w:pPr>
              <w:rPr>
                <w:sz w:val="20"/>
              </w:rPr>
            </w:pPr>
            <w:r w:rsidRPr="00C90625">
              <w:rPr>
                <w:sz w:val="20"/>
              </w:rPr>
              <w:t>92.5MHz/Salou</w:t>
            </w:r>
          </w:p>
          <w:p w:rsidR="008839E5" w:rsidRPr="00C90625" w:rsidRDefault="008839E5" w:rsidP="008D128B">
            <w:pPr>
              <w:rPr>
                <w:b/>
                <w:sz w:val="20"/>
              </w:rPr>
            </w:pPr>
          </w:p>
        </w:tc>
      </w:tr>
      <w:tr w:rsidR="008839E5" w:rsidRPr="00C90625" w:rsidTr="008D128B">
        <w:tc>
          <w:tcPr>
            <w:tcW w:w="2111" w:type="dxa"/>
          </w:tcPr>
          <w:p w:rsidR="008839E5" w:rsidRPr="00C90625" w:rsidRDefault="008839E5" w:rsidP="008D128B">
            <w:pPr>
              <w:rPr>
                <w:sz w:val="20"/>
              </w:rPr>
            </w:pPr>
            <w:r w:rsidRPr="00C90625">
              <w:rPr>
                <w:sz w:val="20"/>
              </w:rPr>
              <w:t>1140/2011</w:t>
            </w:r>
          </w:p>
        </w:tc>
        <w:tc>
          <w:tcPr>
            <w:tcW w:w="2111" w:type="dxa"/>
          </w:tcPr>
          <w:p w:rsidR="008839E5" w:rsidRPr="00C90625" w:rsidRDefault="008839E5" w:rsidP="008D128B">
            <w:pPr>
              <w:rPr>
                <w:sz w:val="20"/>
              </w:rPr>
            </w:pPr>
            <w:r w:rsidRPr="00C90625">
              <w:rPr>
                <w:sz w:val="20"/>
              </w:rPr>
              <w:t>01/07/2011</w:t>
            </w:r>
          </w:p>
        </w:tc>
        <w:tc>
          <w:tcPr>
            <w:tcW w:w="2112"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2112" w:type="dxa"/>
          </w:tcPr>
          <w:p w:rsidR="008839E5" w:rsidRPr="00C90625" w:rsidRDefault="008839E5" w:rsidP="008D128B">
            <w:pPr>
              <w:rPr>
                <w:sz w:val="20"/>
              </w:rPr>
            </w:pPr>
            <w:r w:rsidRPr="00C90625">
              <w:rPr>
                <w:sz w:val="20"/>
              </w:rPr>
              <w:t>95.1 MHz/Girona</w:t>
            </w:r>
          </w:p>
        </w:tc>
      </w:tr>
      <w:tr w:rsidR="008839E5" w:rsidRPr="00C90625" w:rsidTr="008D128B">
        <w:tc>
          <w:tcPr>
            <w:tcW w:w="2111" w:type="dxa"/>
          </w:tcPr>
          <w:p w:rsidR="008839E5" w:rsidRPr="00C90625" w:rsidRDefault="008839E5" w:rsidP="008D128B">
            <w:pPr>
              <w:rPr>
                <w:sz w:val="20"/>
              </w:rPr>
            </w:pPr>
            <w:r w:rsidRPr="00C90625">
              <w:rPr>
                <w:sz w:val="20"/>
              </w:rPr>
              <w:t>1140/2011</w:t>
            </w:r>
          </w:p>
        </w:tc>
        <w:tc>
          <w:tcPr>
            <w:tcW w:w="2111" w:type="dxa"/>
          </w:tcPr>
          <w:p w:rsidR="008839E5" w:rsidRPr="00C90625" w:rsidRDefault="008839E5" w:rsidP="008D128B">
            <w:pPr>
              <w:rPr>
                <w:sz w:val="20"/>
              </w:rPr>
            </w:pPr>
            <w:r w:rsidRPr="00C90625">
              <w:rPr>
                <w:sz w:val="20"/>
              </w:rPr>
              <w:t>01/07/2011</w:t>
            </w:r>
          </w:p>
        </w:tc>
        <w:tc>
          <w:tcPr>
            <w:tcW w:w="2112"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2112" w:type="dxa"/>
          </w:tcPr>
          <w:p w:rsidR="008839E5" w:rsidRPr="00C90625" w:rsidRDefault="008839E5" w:rsidP="008D128B">
            <w:pPr>
              <w:rPr>
                <w:sz w:val="20"/>
              </w:rPr>
            </w:pPr>
            <w:r w:rsidRPr="00C90625">
              <w:rPr>
                <w:sz w:val="20"/>
              </w:rPr>
              <w:t>98.8 MHz/Sant Pere de Ribes</w:t>
            </w:r>
          </w:p>
        </w:tc>
      </w:tr>
      <w:tr w:rsidR="008839E5" w:rsidRPr="00C90625" w:rsidTr="008D128B">
        <w:tc>
          <w:tcPr>
            <w:tcW w:w="2111" w:type="dxa"/>
          </w:tcPr>
          <w:p w:rsidR="008839E5" w:rsidRPr="00C90625" w:rsidRDefault="008839E5" w:rsidP="008D128B">
            <w:pPr>
              <w:rPr>
                <w:sz w:val="20"/>
              </w:rPr>
            </w:pPr>
            <w:r w:rsidRPr="00C90625">
              <w:rPr>
                <w:sz w:val="20"/>
              </w:rPr>
              <w:t>1146/2011</w:t>
            </w:r>
          </w:p>
        </w:tc>
        <w:tc>
          <w:tcPr>
            <w:tcW w:w="2111" w:type="dxa"/>
          </w:tcPr>
          <w:p w:rsidR="008839E5" w:rsidRPr="00C90625" w:rsidRDefault="008839E5" w:rsidP="008D128B">
            <w:pPr>
              <w:rPr>
                <w:sz w:val="20"/>
              </w:rPr>
            </w:pPr>
            <w:r w:rsidRPr="00C90625">
              <w:rPr>
                <w:sz w:val="20"/>
              </w:rPr>
              <w:t>04/07/2011</w:t>
            </w:r>
          </w:p>
        </w:tc>
        <w:tc>
          <w:tcPr>
            <w:tcW w:w="2112" w:type="dxa"/>
          </w:tcPr>
          <w:p w:rsidR="008839E5" w:rsidRPr="00C90625" w:rsidRDefault="008839E5" w:rsidP="008D128B">
            <w:pPr>
              <w:rPr>
                <w:sz w:val="20"/>
              </w:rPr>
            </w:pPr>
            <w:r w:rsidRPr="00C90625">
              <w:rPr>
                <w:sz w:val="20"/>
              </w:rPr>
              <w:t>Antena 3 de Radio, SA</w:t>
            </w:r>
          </w:p>
        </w:tc>
        <w:tc>
          <w:tcPr>
            <w:tcW w:w="2112" w:type="dxa"/>
          </w:tcPr>
          <w:p w:rsidR="008839E5" w:rsidRPr="00C90625" w:rsidRDefault="008839E5" w:rsidP="008D128B">
            <w:pPr>
              <w:rPr>
                <w:sz w:val="20"/>
              </w:rPr>
            </w:pPr>
            <w:r w:rsidRPr="00C90625">
              <w:rPr>
                <w:sz w:val="20"/>
              </w:rPr>
              <w:t>101.3 MHz/Lleida</w:t>
            </w:r>
          </w:p>
        </w:tc>
      </w:tr>
      <w:tr w:rsidR="008839E5" w:rsidRPr="00C90625" w:rsidTr="008D128B">
        <w:tc>
          <w:tcPr>
            <w:tcW w:w="2111" w:type="dxa"/>
          </w:tcPr>
          <w:p w:rsidR="008839E5" w:rsidRPr="00C90625" w:rsidRDefault="008839E5" w:rsidP="008D128B">
            <w:pPr>
              <w:rPr>
                <w:sz w:val="20"/>
              </w:rPr>
            </w:pPr>
            <w:r w:rsidRPr="00C90625">
              <w:rPr>
                <w:sz w:val="20"/>
              </w:rPr>
              <w:t>1146/2011</w:t>
            </w:r>
          </w:p>
        </w:tc>
        <w:tc>
          <w:tcPr>
            <w:tcW w:w="2111" w:type="dxa"/>
          </w:tcPr>
          <w:p w:rsidR="008839E5" w:rsidRPr="00C90625" w:rsidRDefault="008839E5" w:rsidP="008D128B">
            <w:pPr>
              <w:rPr>
                <w:sz w:val="20"/>
              </w:rPr>
            </w:pPr>
            <w:r w:rsidRPr="00C90625">
              <w:rPr>
                <w:sz w:val="20"/>
              </w:rPr>
              <w:t>04/07/2011</w:t>
            </w:r>
          </w:p>
        </w:tc>
        <w:tc>
          <w:tcPr>
            <w:tcW w:w="2112" w:type="dxa"/>
          </w:tcPr>
          <w:p w:rsidR="008839E5" w:rsidRPr="00C90625" w:rsidRDefault="008839E5" w:rsidP="008D128B">
            <w:pPr>
              <w:rPr>
                <w:sz w:val="20"/>
              </w:rPr>
            </w:pPr>
            <w:proofErr w:type="spellStart"/>
            <w:r w:rsidRPr="00C90625">
              <w:rPr>
                <w:sz w:val="20"/>
              </w:rPr>
              <w:t>Avante</w:t>
            </w:r>
            <w:proofErr w:type="spellEnd"/>
            <w:r w:rsidRPr="00C90625">
              <w:rPr>
                <w:sz w:val="20"/>
              </w:rPr>
              <w:t xml:space="preserve"> Radio, SA</w:t>
            </w:r>
          </w:p>
        </w:tc>
        <w:tc>
          <w:tcPr>
            <w:tcW w:w="2112" w:type="dxa"/>
          </w:tcPr>
          <w:p w:rsidR="008839E5" w:rsidRPr="00C90625" w:rsidRDefault="008839E5" w:rsidP="008D128B">
            <w:pPr>
              <w:rPr>
                <w:sz w:val="20"/>
              </w:rPr>
            </w:pPr>
            <w:r w:rsidRPr="00C90625">
              <w:rPr>
                <w:sz w:val="20"/>
              </w:rPr>
              <w:t>93.2 MHZ/Amposta</w:t>
            </w:r>
          </w:p>
        </w:tc>
      </w:tr>
      <w:tr w:rsidR="008839E5" w:rsidRPr="00C90625" w:rsidTr="008D128B">
        <w:tc>
          <w:tcPr>
            <w:tcW w:w="2111" w:type="dxa"/>
          </w:tcPr>
          <w:p w:rsidR="008839E5" w:rsidRPr="00C90625" w:rsidRDefault="008839E5" w:rsidP="008D128B">
            <w:pPr>
              <w:rPr>
                <w:sz w:val="20"/>
              </w:rPr>
            </w:pPr>
            <w:r w:rsidRPr="00C90625">
              <w:rPr>
                <w:sz w:val="20"/>
              </w:rPr>
              <w:t>1146/2011</w:t>
            </w:r>
          </w:p>
        </w:tc>
        <w:tc>
          <w:tcPr>
            <w:tcW w:w="2111" w:type="dxa"/>
          </w:tcPr>
          <w:p w:rsidR="008839E5" w:rsidRPr="00C90625" w:rsidRDefault="008839E5" w:rsidP="008D128B">
            <w:pPr>
              <w:rPr>
                <w:sz w:val="20"/>
              </w:rPr>
            </w:pPr>
            <w:r w:rsidRPr="00C90625">
              <w:rPr>
                <w:sz w:val="20"/>
              </w:rPr>
              <w:t>04/07/2011</w:t>
            </w:r>
          </w:p>
        </w:tc>
        <w:tc>
          <w:tcPr>
            <w:tcW w:w="2112"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2112" w:type="dxa"/>
          </w:tcPr>
          <w:p w:rsidR="008839E5" w:rsidRPr="00C90625" w:rsidRDefault="008839E5" w:rsidP="008D128B">
            <w:pPr>
              <w:rPr>
                <w:sz w:val="20"/>
              </w:rPr>
            </w:pPr>
            <w:r w:rsidRPr="00C90625">
              <w:rPr>
                <w:sz w:val="20"/>
              </w:rPr>
              <w:t>99.4 MHz/Barcelona</w:t>
            </w:r>
          </w:p>
        </w:tc>
      </w:tr>
      <w:tr w:rsidR="008839E5" w:rsidRPr="00C90625" w:rsidTr="008D128B">
        <w:tc>
          <w:tcPr>
            <w:tcW w:w="2111" w:type="dxa"/>
          </w:tcPr>
          <w:p w:rsidR="008839E5" w:rsidRPr="00C90625" w:rsidRDefault="008839E5" w:rsidP="008D128B">
            <w:pPr>
              <w:rPr>
                <w:sz w:val="20"/>
              </w:rPr>
            </w:pPr>
            <w:r w:rsidRPr="00C90625">
              <w:rPr>
                <w:sz w:val="20"/>
              </w:rPr>
              <w:t>1144/2011</w:t>
            </w:r>
          </w:p>
        </w:tc>
        <w:tc>
          <w:tcPr>
            <w:tcW w:w="2111" w:type="dxa"/>
          </w:tcPr>
          <w:p w:rsidR="008839E5" w:rsidRPr="00C90625" w:rsidRDefault="008839E5" w:rsidP="008D128B">
            <w:pPr>
              <w:rPr>
                <w:sz w:val="20"/>
              </w:rPr>
            </w:pPr>
            <w:r w:rsidRPr="00C90625">
              <w:rPr>
                <w:sz w:val="20"/>
              </w:rPr>
              <w:t>04/07/2011</w:t>
            </w:r>
          </w:p>
        </w:tc>
        <w:tc>
          <w:tcPr>
            <w:tcW w:w="2112" w:type="dxa"/>
          </w:tcPr>
          <w:p w:rsidR="008839E5" w:rsidRPr="00C90625" w:rsidRDefault="008839E5" w:rsidP="008D128B">
            <w:pPr>
              <w:rPr>
                <w:sz w:val="20"/>
              </w:rPr>
            </w:pPr>
            <w:r w:rsidRPr="00C90625">
              <w:rPr>
                <w:sz w:val="20"/>
              </w:rPr>
              <w:t>Radio España de Barcelona, SA</w:t>
            </w:r>
          </w:p>
        </w:tc>
        <w:tc>
          <w:tcPr>
            <w:tcW w:w="2112" w:type="dxa"/>
          </w:tcPr>
          <w:p w:rsidR="008839E5" w:rsidRPr="00C90625" w:rsidRDefault="008839E5" w:rsidP="008D128B">
            <w:pPr>
              <w:rPr>
                <w:sz w:val="20"/>
              </w:rPr>
            </w:pPr>
            <w:r w:rsidRPr="00C90625">
              <w:rPr>
                <w:sz w:val="20"/>
              </w:rPr>
              <w:t>88.1 MHz/Girona</w:t>
            </w:r>
          </w:p>
        </w:tc>
      </w:tr>
    </w:tbl>
    <w:p w:rsidR="008839E5" w:rsidRPr="00C90625" w:rsidRDefault="008839E5" w:rsidP="008839E5">
      <w:pPr>
        <w:rPr>
          <w:sz w:val="20"/>
        </w:rPr>
      </w:pPr>
    </w:p>
    <w:p w:rsidR="008839E5" w:rsidRPr="00C90625" w:rsidRDefault="008839E5" w:rsidP="008839E5">
      <w:pPr>
        <w:rPr>
          <w:sz w:val="20"/>
        </w:rPr>
      </w:pPr>
    </w:p>
    <w:p w:rsidR="008839E5" w:rsidRPr="00C90625" w:rsidRDefault="008839E5" w:rsidP="008839E5">
      <w:pPr>
        <w:rPr>
          <w:sz w:val="20"/>
        </w:rPr>
      </w:pPr>
    </w:p>
    <w:p w:rsidR="008839E5" w:rsidRPr="00C90625" w:rsidRDefault="008839E5" w:rsidP="008839E5">
      <w:pPr>
        <w:rPr>
          <w:sz w:val="20"/>
        </w:rPr>
      </w:pPr>
    </w:p>
    <w:p w:rsidR="008839E5" w:rsidRDefault="008839E5" w:rsidP="008839E5">
      <w:pPr>
        <w:rPr>
          <w:sz w:val="20"/>
        </w:rPr>
      </w:pPr>
    </w:p>
    <w:p w:rsidR="008839E5" w:rsidRDefault="008839E5" w:rsidP="008839E5">
      <w:pPr>
        <w:rPr>
          <w:sz w:val="20"/>
        </w:rPr>
      </w:pPr>
    </w:p>
    <w:p w:rsidR="008839E5" w:rsidRDefault="008839E5" w:rsidP="008839E5">
      <w:pPr>
        <w:rPr>
          <w:sz w:val="20"/>
        </w:rPr>
      </w:pPr>
    </w:p>
    <w:p w:rsidR="008839E5" w:rsidRDefault="008839E5" w:rsidP="008839E5">
      <w:pPr>
        <w:rPr>
          <w:sz w:val="20"/>
        </w:rPr>
      </w:pPr>
    </w:p>
    <w:p w:rsidR="008839E5" w:rsidRPr="00C90625" w:rsidRDefault="008839E5" w:rsidP="008839E5">
      <w:pPr>
        <w:rPr>
          <w:sz w:val="20"/>
        </w:rPr>
      </w:pPr>
    </w:p>
    <w:p w:rsidR="008839E5" w:rsidRPr="00C90625" w:rsidRDefault="008839E5" w:rsidP="008839E5">
      <w:pPr>
        <w:rPr>
          <w:sz w:val="20"/>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1"/>
        <w:gridCol w:w="2111"/>
        <w:gridCol w:w="2549"/>
        <w:gridCol w:w="1842"/>
      </w:tblGrid>
      <w:tr w:rsidR="008839E5" w:rsidRPr="00C90625" w:rsidTr="008D128B">
        <w:tc>
          <w:tcPr>
            <w:tcW w:w="2111" w:type="dxa"/>
            <w:shd w:val="clear" w:color="auto" w:fill="D9D9D9"/>
          </w:tcPr>
          <w:p w:rsidR="008839E5" w:rsidRPr="00C90625" w:rsidRDefault="008839E5" w:rsidP="008D128B">
            <w:pPr>
              <w:jc w:val="both"/>
              <w:rPr>
                <w:b/>
                <w:sz w:val="20"/>
              </w:rPr>
            </w:pPr>
            <w:r w:rsidRPr="00C90625">
              <w:rPr>
                <w:b/>
                <w:sz w:val="20"/>
              </w:rPr>
              <w:t>Núm. de registre de la sol·licitud d’adaptació específica</w:t>
            </w:r>
          </w:p>
        </w:tc>
        <w:tc>
          <w:tcPr>
            <w:tcW w:w="2111" w:type="dxa"/>
            <w:shd w:val="clear" w:color="auto" w:fill="D9D9D9"/>
          </w:tcPr>
          <w:p w:rsidR="008839E5" w:rsidRPr="00C90625" w:rsidRDefault="008839E5" w:rsidP="008D128B">
            <w:pPr>
              <w:jc w:val="both"/>
              <w:rPr>
                <w:b/>
                <w:sz w:val="20"/>
              </w:rPr>
            </w:pPr>
            <w:r w:rsidRPr="00C90625">
              <w:rPr>
                <w:b/>
                <w:sz w:val="20"/>
              </w:rPr>
              <w:t>Data d’entrada de la sol·licitud d’adaptació específica</w:t>
            </w:r>
          </w:p>
        </w:tc>
        <w:tc>
          <w:tcPr>
            <w:tcW w:w="2549" w:type="dxa"/>
            <w:shd w:val="clear" w:color="auto" w:fill="D9D9D9"/>
          </w:tcPr>
          <w:p w:rsidR="008839E5" w:rsidRPr="00C90625" w:rsidRDefault="008839E5" w:rsidP="008D128B">
            <w:pPr>
              <w:jc w:val="both"/>
              <w:rPr>
                <w:b/>
                <w:sz w:val="20"/>
              </w:rPr>
            </w:pPr>
            <w:r w:rsidRPr="00C90625">
              <w:rPr>
                <w:b/>
                <w:sz w:val="20"/>
              </w:rPr>
              <w:t>Titular de la freqüència/Nom comercial</w:t>
            </w:r>
          </w:p>
        </w:tc>
        <w:tc>
          <w:tcPr>
            <w:tcW w:w="1842" w:type="dxa"/>
            <w:shd w:val="clear" w:color="auto" w:fill="D9D9D9"/>
          </w:tcPr>
          <w:p w:rsidR="008839E5" w:rsidRPr="00C90625" w:rsidRDefault="008839E5" w:rsidP="008D128B">
            <w:pPr>
              <w:jc w:val="both"/>
              <w:rPr>
                <w:b/>
                <w:sz w:val="20"/>
              </w:rPr>
            </w:pPr>
            <w:r w:rsidRPr="00C90625">
              <w:rPr>
                <w:b/>
                <w:sz w:val="20"/>
              </w:rPr>
              <w:t>Freqüència/zona de servei</w:t>
            </w:r>
          </w:p>
        </w:tc>
      </w:tr>
      <w:tr w:rsidR="008839E5" w:rsidRPr="00C90625" w:rsidTr="008D128B">
        <w:tc>
          <w:tcPr>
            <w:tcW w:w="2111" w:type="dxa"/>
          </w:tcPr>
          <w:p w:rsidR="008839E5" w:rsidRPr="00C90625" w:rsidRDefault="008839E5" w:rsidP="008D128B">
            <w:pPr>
              <w:rPr>
                <w:sz w:val="20"/>
              </w:rPr>
            </w:pPr>
            <w:r w:rsidRPr="00C90625">
              <w:rPr>
                <w:sz w:val="20"/>
              </w:rPr>
              <w:t>1144/2011</w:t>
            </w:r>
          </w:p>
        </w:tc>
        <w:tc>
          <w:tcPr>
            <w:tcW w:w="2111" w:type="dxa"/>
          </w:tcPr>
          <w:p w:rsidR="008839E5" w:rsidRPr="00C90625" w:rsidRDefault="008839E5" w:rsidP="008D128B">
            <w:pPr>
              <w:rPr>
                <w:sz w:val="20"/>
              </w:rPr>
            </w:pPr>
            <w:r w:rsidRPr="00C90625">
              <w:rPr>
                <w:sz w:val="20"/>
              </w:rPr>
              <w:t>04/07/2011</w:t>
            </w:r>
          </w:p>
        </w:tc>
        <w:tc>
          <w:tcPr>
            <w:tcW w:w="2549"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tcPr>
          <w:p w:rsidR="008839E5" w:rsidRPr="00C90625" w:rsidRDefault="008839E5" w:rsidP="008D128B">
            <w:pPr>
              <w:rPr>
                <w:sz w:val="20"/>
              </w:rPr>
            </w:pPr>
            <w:r w:rsidRPr="00C90625">
              <w:rPr>
                <w:sz w:val="20"/>
              </w:rPr>
              <w:t>93.9 MHz/Barcelona</w:t>
            </w:r>
          </w:p>
        </w:tc>
      </w:tr>
      <w:tr w:rsidR="008839E5" w:rsidRPr="00C90625" w:rsidTr="008D128B">
        <w:tc>
          <w:tcPr>
            <w:tcW w:w="2111" w:type="dxa"/>
          </w:tcPr>
          <w:p w:rsidR="008839E5" w:rsidRPr="00C90625" w:rsidRDefault="008839E5" w:rsidP="008D128B">
            <w:pPr>
              <w:rPr>
                <w:sz w:val="20"/>
              </w:rPr>
            </w:pPr>
            <w:r w:rsidRPr="00C90625">
              <w:rPr>
                <w:sz w:val="20"/>
              </w:rPr>
              <w:t>1144/2011</w:t>
            </w:r>
          </w:p>
        </w:tc>
        <w:tc>
          <w:tcPr>
            <w:tcW w:w="2111" w:type="dxa"/>
          </w:tcPr>
          <w:p w:rsidR="008839E5" w:rsidRPr="00C90625" w:rsidRDefault="008839E5" w:rsidP="008D128B">
            <w:pPr>
              <w:rPr>
                <w:sz w:val="20"/>
              </w:rPr>
            </w:pPr>
            <w:r w:rsidRPr="00C90625">
              <w:rPr>
                <w:sz w:val="20"/>
              </w:rPr>
              <w:t>04/07/2011</w:t>
            </w:r>
          </w:p>
        </w:tc>
        <w:tc>
          <w:tcPr>
            <w:tcW w:w="2549"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tcPr>
          <w:p w:rsidR="008839E5" w:rsidRPr="00C90625" w:rsidRDefault="008839E5" w:rsidP="008D128B">
            <w:pPr>
              <w:rPr>
                <w:sz w:val="20"/>
              </w:rPr>
            </w:pPr>
            <w:r w:rsidRPr="00C90625">
              <w:rPr>
                <w:sz w:val="20"/>
              </w:rPr>
              <w:t>101.4 MHz/Reus</w:t>
            </w:r>
          </w:p>
        </w:tc>
      </w:tr>
      <w:tr w:rsidR="008839E5" w:rsidRPr="00C90625" w:rsidTr="008D128B">
        <w:tc>
          <w:tcPr>
            <w:tcW w:w="2111" w:type="dxa"/>
          </w:tcPr>
          <w:p w:rsidR="008839E5" w:rsidRPr="00C90625" w:rsidRDefault="008839E5" w:rsidP="008D128B">
            <w:pPr>
              <w:rPr>
                <w:sz w:val="20"/>
              </w:rPr>
            </w:pPr>
            <w:r w:rsidRPr="00C90625">
              <w:rPr>
                <w:sz w:val="20"/>
              </w:rPr>
              <w:t>1141/2011</w:t>
            </w:r>
          </w:p>
        </w:tc>
        <w:tc>
          <w:tcPr>
            <w:tcW w:w="2111" w:type="dxa"/>
          </w:tcPr>
          <w:p w:rsidR="008839E5" w:rsidRPr="00C90625" w:rsidRDefault="008839E5" w:rsidP="008D128B">
            <w:pPr>
              <w:rPr>
                <w:sz w:val="20"/>
              </w:rPr>
            </w:pPr>
            <w:r w:rsidRPr="00C90625">
              <w:rPr>
                <w:sz w:val="20"/>
              </w:rPr>
              <w:t>04/07/2011</w:t>
            </w:r>
          </w:p>
        </w:tc>
        <w:tc>
          <w:tcPr>
            <w:tcW w:w="2549" w:type="dxa"/>
          </w:tcPr>
          <w:p w:rsidR="008839E5" w:rsidRPr="00C90625" w:rsidRDefault="008839E5" w:rsidP="008D128B">
            <w:pPr>
              <w:rPr>
                <w:sz w:val="20"/>
              </w:rPr>
            </w:pPr>
            <w:r w:rsidRPr="00C90625">
              <w:rPr>
                <w:sz w:val="20"/>
              </w:rPr>
              <w:t>Radio Lleida, SL</w:t>
            </w:r>
          </w:p>
        </w:tc>
        <w:tc>
          <w:tcPr>
            <w:tcW w:w="1842" w:type="dxa"/>
            <w:shd w:val="clear" w:color="auto" w:fill="FFFFFF"/>
          </w:tcPr>
          <w:p w:rsidR="008839E5" w:rsidRPr="00C90625" w:rsidRDefault="008839E5" w:rsidP="008D128B">
            <w:pPr>
              <w:rPr>
                <w:sz w:val="20"/>
              </w:rPr>
            </w:pPr>
            <w:r w:rsidRPr="00C90625">
              <w:rPr>
                <w:sz w:val="20"/>
              </w:rPr>
              <w:t>92.6 MHz/Lleida</w:t>
            </w:r>
          </w:p>
        </w:tc>
      </w:tr>
      <w:tr w:rsidR="008839E5" w:rsidRPr="00C90625" w:rsidTr="008D128B">
        <w:tc>
          <w:tcPr>
            <w:tcW w:w="2111" w:type="dxa"/>
          </w:tcPr>
          <w:p w:rsidR="008839E5" w:rsidRPr="00C90625" w:rsidRDefault="008839E5" w:rsidP="008D128B">
            <w:pPr>
              <w:rPr>
                <w:sz w:val="20"/>
              </w:rPr>
            </w:pPr>
            <w:r w:rsidRPr="00C90625">
              <w:rPr>
                <w:sz w:val="20"/>
              </w:rPr>
              <w:t>1141/2011</w:t>
            </w:r>
          </w:p>
        </w:tc>
        <w:tc>
          <w:tcPr>
            <w:tcW w:w="2111" w:type="dxa"/>
          </w:tcPr>
          <w:p w:rsidR="008839E5" w:rsidRPr="00C90625" w:rsidRDefault="008839E5" w:rsidP="008D128B">
            <w:pPr>
              <w:rPr>
                <w:sz w:val="20"/>
              </w:rPr>
            </w:pPr>
            <w:r w:rsidRPr="00C90625">
              <w:rPr>
                <w:sz w:val="20"/>
              </w:rPr>
              <w:t>01/07/2011</w:t>
            </w:r>
          </w:p>
        </w:tc>
        <w:tc>
          <w:tcPr>
            <w:tcW w:w="2549" w:type="dxa"/>
          </w:tcPr>
          <w:p w:rsidR="008839E5" w:rsidRPr="00C90625" w:rsidRDefault="008839E5" w:rsidP="008D128B">
            <w:pPr>
              <w:rPr>
                <w:sz w:val="20"/>
              </w:rPr>
            </w:pPr>
            <w:proofErr w:type="spellStart"/>
            <w:r w:rsidRPr="00C90625">
              <w:rPr>
                <w:sz w:val="20"/>
              </w:rPr>
              <w:t>Taelus</w:t>
            </w:r>
            <w:proofErr w:type="spellEnd"/>
            <w:r w:rsidRPr="00C90625">
              <w:rPr>
                <w:sz w:val="20"/>
              </w:rPr>
              <w:t>, SL</w:t>
            </w:r>
          </w:p>
        </w:tc>
        <w:tc>
          <w:tcPr>
            <w:tcW w:w="1842" w:type="dxa"/>
            <w:shd w:val="clear" w:color="auto" w:fill="FFFFFF"/>
          </w:tcPr>
          <w:p w:rsidR="008839E5" w:rsidRPr="00C90625" w:rsidRDefault="008839E5" w:rsidP="008D128B">
            <w:pPr>
              <w:rPr>
                <w:sz w:val="20"/>
              </w:rPr>
            </w:pPr>
            <w:r w:rsidRPr="00C90625">
              <w:rPr>
                <w:sz w:val="20"/>
              </w:rPr>
              <w:t>91.8 MHz/Manresa</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1141/2011</w:t>
            </w:r>
          </w:p>
        </w:tc>
        <w:tc>
          <w:tcPr>
            <w:tcW w:w="2111" w:type="dxa"/>
            <w:shd w:val="clear" w:color="auto" w:fill="auto"/>
          </w:tcPr>
          <w:p w:rsidR="008839E5" w:rsidRPr="00C90625" w:rsidRDefault="008839E5" w:rsidP="008D128B">
            <w:pPr>
              <w:rPr>
                <w:sz w:val="20"/>
              </w:rPr>
            </w:pPr>
            <w:r w:rsidRPr="00C90625">
              <w:rPr>
                <w:sz w:val="20"/>
              </w:rPr>
              <w:t>01/07/2011</w:t>
            </w:r>
          </w:p>
        </w:tc>
        <w:tc>
          <w:tcPr>
            <w:tcW w:w="2549" w:type="dxa"/>
            <w:shd w:val="clear" w:color="auto" w:fill="auto"/>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shd w:val="clear" w:color="auto" w:fill="auto"/>
          </w:tcPr>
          <w:p w:rsidR="008839E5" w:rsidRPr="00C90625" w:rsidRDefault="008839E5" w:rsidP="008D128B">
            <w:pPr>
              <w:rPr>
                <w:sz w:val="20"/>
              </w:rPr>
            </w:pPr>
            <w:r w:rsidRPr="00C90625">
              <w:rPr>
                <w:sz w:val="20"/>
              </w:rPr>
              <w:t>105.6 MHz/Tortosa</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1141/2011</w:t>
            </w:r>
          </w:p>
        </w:tc>
        <w:tc>
          <w:tcPr>
            <w:tcW w:w="2111" w:type="dxa"/>
            <w:shd w:val="clear" w:color="auto" w:fill="auto"/>
          </w:tcPr>
          <w:p w:rsidR="008839E5" w:rsidRPr="00C90625" w:rsidRDefault="008839E5" w:rsidP="008D128B">
            <w:pPr>
              <w:rPr>
                <w:sz w:val="20"/>
              </w:rPr>
            </w:pPr>
            <w:r w:rsidRPr="00C90625">
              <w:rPr>
                <w:sz w:val="20"/>
              </w:rPr>
              <w:t>01/07/2011</w:t>
            </w:r>
          </w:p>
        </w:tc>
        <w:tc>
          <w:tcPr>
            <w:tcW w:w="2549" w:type="dxa"/>
            <w:shd w:val="clear" w:color="auto" w:fill="auto"/>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shd w:val="clear" w:color="auto" w:fill="auto"/>
          </w:tcPr>
          <w:p w:rsidR="008839E5" w:rsidRPr="00C90625" w:rsidRDefault="008839E5" w:rsidP="008D128B">
            <w:pPr>
              <w:rPr>
                <w:sz w:val="20"/>
              </w:rPr>
            </w:pPr>
            <w:r w:rsidRPr="00C90625">
              <w:rPr>
                <w:sz w:val="20"/>
              </w:rPr>
              <w:t>96.3 MHz/Palamós</w:t>
            </w:r>
          </w:p>
        </w:tc>
      </w:tr>
      <w:tr w:rsidR="008839E5" w:rsidRPr="00C90625" w:rsidTr="008D128B">
        <w:tc>
          <w:tcPr>
            <w:tcW w:w="2111" w:type="dxa"/>
          </w:tcPr>
          <w:p w:rsidR="008839E5" w:rsidRPr="00C90625" w:rsidRDefault="008839E5" w:rsidP="008D128B">
            <w:pPr>
              <w:rPr>
                <w:sz w:val="20"/>
              </w:rPr>
            </w:pPr>
            <w:r w:rsidRPr="00C90625">
              <w:rPr>
                <w:sz w:val="20"/>
              </w:rPr>
              <w:t>1141/2011</w:t>
            </w:r>
          </w:p>
        </w:tc>
        <w:tc>
          <w:tcPr>
            <w:tcW w:w="2111" w:type="dxa"/>
          </w:tcPr>
          <w:p w:rsidR="008839E5" w:rsidRPr="00C90625" w:rsidRDefault="008839E5" w:rsidP="008D128B">
            <w:pPr>
              <w:rPr>
                <w:sz w:val="20"/>
              </w:rPr>
            </w:pPr>
            <w:r w:rsidRPr="00C90625">
              <w:rPr>
                <w:sz w:val="20"/>
              </w:rPr>
              <w:t>01/07/2011</w:t>
            </w:r>
          </w:p>
        </w:tc>
        <w:tc>
          <w:tcPr>
            <w:tcW w:w="2549"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tcPr>
          <w:p w:rsidR="008839E5" w:rsidRPr="00C90625" w:rsidRDefault="008839E5" w:rsidP="008D128B">
            <w:pPr>
              <w:rPr>
                <w:sz w:val="20"/>
              </w:rPr>
            </w:pPr>
          </w:p>
          <w:p w:rsidR="008839E5" w:rsidRPr="00C90625" w:rsidRDefault="008839E5" w:rsidP="008D128B">
            <w:pPr>
              <w:rPr>
                <w:sz w:val="20"/>
              </w:rPr>
            </w:pPr>
            <w:r w:rsidRPr="00C90625">
              <w:rPr>
                <w:sz w:val="20"/>
              </w:rPr>
              <w:t>89.6 MHz/Vic</w:t>
            </w:r>
          </w:p>
        </w:tc>
      </w:tr>
      <w:tr w:rsidR="008839E5" w:rsidRPr="00C90625" w:rsidTr="008D128B">
        <w:tc>
          <w:tcPr>
            <w:tcW w:w="2111" w:type="dxa"/>
          </w:tcPr>
          <w:p w:rsidR="008839E5" w:rsidRPr="00C90625" w:rsidRDefault="008839E5" w:rsidP="008D128B">
            <w:pPr>
              <w:rPr>
                <w:sz w:val="20"/>
              </w:rPr>
            </w:pPr>
            <w:r w:rsidRPr="00C90625">
              <w:rPr>
                <w:sz w:val="20"/>
              </w:rPr>
              <w:t>1141/2011</w:t>
            </w:r>
          </w:p>
        </w:tc>
        <w:tc>
          <w:tcPr>
            <w:tcW w:w="2111" w:type="dxa"/>
          </w:tcPr>
          <w:p w:rsidR="008839E5" w:rsidRPr="00C90625" w:rsidRDefault="008839E5" w:rsidP="008D128B">
            <w:pPr>
              <w:rPr>
                <w:sz w:val="20"/>
              </w:rPr>
            </w:pPr>
            <w:r w:rsidRPr="00C90625">
              <w:rPr>
                <w:sz w:val="20"/>
              </w:rPr>
              <w:t>01/07/2011</w:t>
            </w:r>
          </w:p>
        </w:tc>
        <w:tc>
          <w:tcPr>
            <w:tcW w:w="2549" w:type="dxa"/>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tcPr>
          <w:p w:rsidR="008839E5" w:rsidRPr="00C90625" w:rsidRDefault="008839E5" w:rsidP="008D128B">
            <w:pPr>
              <w:rPr>
                <w:sz w:val="20"/>
              </w:rPr>
            </w:pPr>
            <w:r w:rsidRPr="00C90625">
              <w:rPr>
                <w:sz w:val="20"/>
              </w:rPr>
              <w:t>89.0 MHz/Sant Pere de Ribes</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1141/2011</w:t>
            </w:r>
          </w:p>
        </w:tc>
        <w:tc>
          <w:tcPr>
            <w:tcW w:w="2111" w:type="dxa"/>
            <w:shd w:val="clear" w:color="auto" w:fill="auto"/>
          </w:tcPr>
          <w:p w:rsidR="008839E5" w:rsidRPr="00C90625" w:rsidRDefault="008839E5" w:rsidP="008D128B">
            <w:pPr>
              <w:rPr>
                <w:sz w:val="20"/>
              </w:rPr>
            </w:pPr>
            <w:r w:rsidRPr="00C90625">
              <w:rPr>
                <w:sz w:val="20"/>
              </w:rPr>
              <w:t>01/07/2011</w:t>
            </w:r>
          </w:p>
        </w:tc>
        <w:tc>
          <w:tcPr>
            <w:tcW w:w="2549" w:type="dxa"/>
            <w:shd w:val="clear" w:color="auto" w:fill="auto"/>
          </w:tcPr>
          <w:p w:rsidR="008839E5" w:rsidRPr="00C90625" w:rsidRDefault="008839E5" w:rsidP="008D128B">
            <w:pPr>
              <w:rPr>
                <w:sz w:val="20"/>
              </w:rPr>
            </w:pPr>
            <w:r w:rsidRPr="00C90625">
              <w:rPr>
                <w:sz w:val="20"/>
              </w:rPr>
              <w:t xml:space="preserve">Sociedad Española de </w:t>
            </w:r>
            <w:proofErr w:type="spellStart"/>
            <w:r w:rsidRPr="00C90625">
              <w:rPr>
                <w:sz w:val="20"/>
              </w:rPr>
              <w:t>Radiodifusión</w:t>
            </w:r>
            <w:proofErr w:type="spellEnd"/>
            <w:r w:rsidRPr="00C90625">
              <w:rPr>
                <w:sz w:val="20"/>
              </w:rPr>
              <w:t>, SL</w:t>
            </w:r>
          </w:p>
        </w:tc>
        <w:tc>
          <w:tcPr>
            <w:tcW w:w="1842" w:type="dxa"/>
            <w:shd w:val="clear" w:color="auto" w:fill="auto"/>
          </w:tcPr>
          <w:p w:rsidR="008839E5" w:rsidRPr="00C90625" w:rsidRDefault="008839E5" w:rsidP="008D128B">
            <w:pPr>
              <w:rPr>
                <w:sz w:val="20"/>
              </w:rPr>
            </w:pPr>
            <w:r w:rsidRPr="00C90625">
              <w:rPr>
                <w:sz w:val="20"/>
              </w:rPr>
              <w:t>99.1 MHz/ Puigcerdà</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1143/2011</w:t>
            </w:r>
          </w:p>
        </w:tc>
        <w:tc>
          <w:tcPr>
            <w:tcW w:w="2111" w:type="dxa"/>
            <w:shd w:val="clear" w:color="auto" w:fill="auto"/>
          </w:tcPr>
          <w:p w:rsidR="008839E5" w:rsidRPr="00C90625" w:rsidRDefault="008839E5" w:rsidP="008D128B">
            <w:pPr>
              <w:rPr>
                <w:sz w:val="20"/>
              </w:rPr>
            </w:pPr>
            <w:r w:rsidRPr="00C90625">
              <w:rPr>
                <w:sz w:val="20"/>
              </w:rPr>
              <w:t>01/07/2011</w:t>
            </w:r>
          </w:p>
        </w:tc>
        <w:tc>
          <w:tcPr>
            <w:tcW w:w="2549" w:type="dxa"/>
            <w:shd w:val="clear" w:color="auto" w:fill="auto"/>
          </w:tcPr>
          <w:p w:rsidR="008839E5" w:rsidRPr="00C90625" w:rsidRDefault="008839E5" w:rsidP="008D128B">
            <w:pPr>
              <w:rPr>
                <w:sz w:val="20"/>
              </w:rPr>
            </w:pPr>
            <w:r w:rsidRPr="00C90625">
              <w:rPr>
                <w:sz w:val="20"/>
              </w:rPr>
              <w:t>Radio Lleida, SL</w:t>
            </w:r>
          </w:p>
          <w:p w:rsidR="008839E5" w:rsidRPr="00C90625" w:rsidRDefault="008839E5" w:rsidP="008D128B">
            <w:pPr>
              <w:rPr>
                <w:b/>
                <w:sz w:val="20"/>
              </w:rPr>
            </w:pPr>
          </w:p>
        </w:tc>
        <w:tc>
          <w:tcPr>
            <w:tcW w:w="1842" w:type="dxa"/>
            <w:shd w:val="clear" w:color="auto" w:fill="auto"/>
          </w:tcPr>
          <w:p w:rsidR="008839E5" w:rsidRPr="00C90625" w:rsidRDefault="008839E5" w:rsidP="008D128B">
            <w:pPr>
              <w:rPr>
                <w:sz w:val="20"/>
              </w:rPr>
            </w:pPr>
            <w:r w:rsidRPr="00C90625">
              <w:rPr>
                <w:sz w:val="20"/>
              </w:rPr>
              <w:t>102.2 MHz/Lleida</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1054/2011</w:t>
            </w:r>
          </w:p>
        </w:tc>
        <w:tc>
          <w:tcPr>
            <w:tcW w:w="2111" w:type="dxa"/>
            <w:shd w:val="clear" w:color="auto" w:fill="auto"/>
          </w:tcPr>
          <w:p w:rsidR="008839E5" w:rsidRPr="00C90625" w:rsidRDefault="008839E5" w:rsidP="008D128B">
            <w:pPr>
              <w:rPr>
                <w:sz w:val="20"/>
              </w:rPr>
            </w:pPr>
            <w:r w:rsidRPr="00C90625">
              <w:rPr>
                <w:sz w:val="20"/>
              </w:rPr>
              <w:t>08/06/2011</w:t>
            </w:r>
          </w:p>
        </w:tc>
        <w:tc>
          <w:tcPr>
            <w:tcW w:w="2549" w:type="dxa"/>
            <w:shd w:val="clear" w:color="auto" w:fill="auto"/>
          </w:tcPr>
          <w:p w:rsidR="008839E5" w:rsidRPr="00C90625" w:rsidRDefault="008839E5" w:rsidP="008D128B">
            <w:pPr>
              <w:rPr>
                <w:sz w:val="20"/>
              </w:rPr>
            </w:pPr>
            <w:r w:rsidRPr="00C90625">
              <w:rPr>
                <w:sz w:val="20"/>
              </w:rPr>
              <w:t>Radio 13 de Catalunya, SAU</w:t>
            </w:r>
          </w:p>
        </w:tc>
        <w:tc>
          <w:tcPr>
            <w:tcW w:w="1842" w:type="dxa"/>
            <w:shd w:val="clear" w:color="auto" w:fill="auto"/>
          </w:tcPr>
          <w:p w:rsidR="008839E5" w:rsidRPr="00C90625" w:rsidRDefault="008839E5" w:rsidP="008D128B">
            <w:pPr>
              <w:rPr>
                <w:sz w:val="20"/>
              </w:rPr>
            </w:pPr>
            <w:r w:rsidRPr="00C90625">
              <w:rPr>
                <w:sz w:val="20"/>
              </w:rPr>
              <w:t>100 MHz/Barcelona</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1054/2011</w:t>
            </w:r>
          </w:p>
        </w:tc>
        <w:tc>
          <w:tcPr>
            <w:tcW w:w="2111" w:type="dxa"/>
            <w:shd w:val="clear" w:color="auto" w:fill="auto"/>
          </w:tcPr>
          <w:p w:rsidR="008839E5" w:rsidRPr="00C90625" w:rsidRDefault="008839E5" w:rsidP="008D128B">
            <w:pPr>
              <w:rPr>
                <w:sz w:val="20"/>
              </w:rPr>
            </w:pPr>
            <w:r w:rsidRPr="00C90625">
              <w:rPr>
                <w:sz w:val="20"/>
              </w:rPr>
              <w:t>08/06/2011</w:t>
            </w:r>
          </w:p>
        </w:tc>
        <w:tc>
          <w:tcPr>
            <w:tcW w:w="2549" w:type="dxa"/>
            <w:shd w:val="clear" w:color="auto" w:fill="auto"/>
          </w:tcPr>
          <w:p w:rsidR="008839E5" w:rsidRPr="00C90625" w:rsidRDefault="008839E5" w:rsidP="008D128B">
            <w:pPr>
              <w:rPr>
                <w:sz w:val="20"/>
              </w:rPr>
            </w:pPr>
            <w:r w:rsidRPr="00C90625">
              <w:rPr>
                <w:sz w:val="20"/>
              </w:rPr>
              <w:t>Radio Popular, SA</w:t>
            </w:r>
          </w:p>
        </w:tc>
        <w:tc>
          <w:tcPr>
            <w:tcW w:w="1842" w:type="dxa"/>
            <w:shd w:val="clear" w:color="auto" w:fill="auto"/>
          </w:tcPr>
          <w:p w:rsidR="008839E5" w:rsidRPr="00C90625" w:rsidRDefault="008839E5" w:rsidP="008D128B">
            <w:pPr>
              <w:rPr>
                <w:sz w:val="20"/>
              </w:rPr>
            </w:pPr>
            <w:r w:rsidRPr="00C90625">
              <w:rPr>
                <w:sz w:val="20"/>
              </w:rPr>
              <w:t>89.6 MHz/Reus</w:t>
            </w:r>
          </w:p>
        </w:tc>
      </w:tr>
      <w:tr w:rsidR="008839E5" w:rsidRPr="00C90625" w:rsidTr="008D128B">
        <w:tc>
          <w:tcPr>
            <w:tcW w:w="2111" w:type="dxa"/>
            <w:shd w:val="clear" w:color="auto" w:fill="auto"/>
          </w:tcPr>
          <w:p w:rsidR="008839E5" w:rsidRPr="00C90625" w:rsidRDefault="008839E5" w:rsidP="008D128B">
            <w:pPr>
              <w:rPr>
                <w:sz w:val="20"/>
              </w:rPr>
            </w:pPr>
            <w:r w:rsidRPr="00C90625">
              <w:rPr>
                <w:sz w:val="20"/>
              </w:rPr>
              <w:t>1054/2011</w:t>
            </w:r>
          </w:p>
        </w:tc>
        <w:tc>
          <w:tcPr>
            <w:tcW w:w="2111" w:type="dxa"/>
            <w:shd w:val="clear" w:color="auto" w:fill="auto"/>
          </w:tcPr>
          <w:p w:rsidR="008839E5" w:rsidRPr="00C90625" w:rsidRDefault="008839E5" w:rsidP="008D128B">
            <w:pPr>
              <w:rPr>
                <w:sz w:val="20"/>
              </w:rPr>
            </w:pPr>
            <w:r w:rsidRPr="00C90625">
              <w:rPr>
                <w:sz w:val="20"/>
              </w:rPr>
              <w:t>08/06/2011</w:t>
            </w:r>
          </w:p>
        </w:tc>
        <w:tc>
          <w:tcPr>
            <w:tcW w:w="2549" w:type="dxa"/>
            <w:shd w:val="clear" w:color="auto" w:fill="auto"/>
          </w:tcPr>
          <w:p w:rsidR="008839E5" w:rsidRPr="00C90625" w:rsidRDefault="008839E5" w:rsidP="008D128B">
            <w:pPr>
              <w:rPr>
                <w:sz w:val="20"/>
              </w:rPr>
            </w:pPr>
            <w:r w:rsidRPr="00C90625">
              <w:rPr>
                <w:sz w:val="20"/>
              </w:rPr>
              <w:t>Radio Popular, SA</w:t>
            </w:r>
          </w:p>
        </w:tc>
        <w:tc>
          <w:tcPr>
            <w:tcW w:w="1842" w:type="dxa"/>
            <w:shd w:val="clear" w:color="auto" w:fill="auto"/>
          </w:tcPr>
          <w:p w:rsidR="008839E5" w:rsidRPr="00C90625" w:rsidRDefault="008839E5" w:rsidP="008D128B">
            <w:pPr>
              <w:rPr>
                <w:sz w:val="20"/>
              </w:rPr>
            </w:pPr>
            <w:r w:rsidRPr="00C90625">
              <w:rPr>
                <w:sz w:val="20"/>
              </w:rPr>
              <w:t>96.0 MHz/Lleida</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r w:rsidRPr="00C90625">
              <w:rPr>
                <w:sz w:val="20"/>
              </w:rPr>
              <w:t xml:space="preserve">Ràdio Associació de Catalunya, SCCL </w:t>
            </w:r>
          </w:p>
        </w:tc>
        <w:tc>
          <w:tcPr>
            <w:tcW w:w="1842" w:type="dxa"/>
          </w:tcPr>
          <w:p w:rsidR="008839E5" w:rsidRPr="00C90625" w:rsidRDefault="008839E5" w:rsidP="008D128B">
            <w:pPr>
              <w:rPr>
                <w:sz w:val="20"/>
              </w:rPr>
            </w:pPr>
            <w:r w:rsidRPr="00C90625">
              <w:rPr>
                <w:sz w:val="20"/>
              </w:rPr>
              <w:t>105.0 MHz/Barcelona</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91.9 MHz/Banyoles</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r w:rsidRPr="00C90625">
              <w:rPr>
                <w:sz w:val="20"/>
              </w:rPr>
              <w:t>Ràdio Associació de Catalunya, SCCL</w:t>
            </w:r>
          </w:p>
        </w:tc>
        <w:tc>
          <w:tcPr>
            <w:tcW w:w="1842" w:type="dxa"/>
          </w:tcPr>
          <w:p w:rsidR="008839E5" w:rsidRPr="00C90625" w:rsidRDefault="008839E5" w:rsidP="008D128B">
            <w:pPr>
              <w:rPr>
                <w:sz w:val="20"/>
              </w:rPr>
            </w:pPr>
            <w:r w:rsidRPr="00C90625">
              <w:rPr>
                <w:sz w:val="20"/>
              </w:rPr>
              <w:t>91.4 MHz/Castell d’Aro</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r w:rsidRPr="00C90625">
              <w:rPr>
                <w:sz w:val="20"/>
              </w:rPr>
              <w:t>Ràdio Associació de Catalunya, SCCL</w:t>
            </w:r>
          </w:p>
        </w:tc>
        <w:tc>
          <w:tcPr>
            <w:tcW w:w="1842" w:type="dxa"/>
          </w:tcPr>
          <w:p w:rsidR="008839E5" w:rsidRPr="00C90625" w:rsidRDefault="008839E5" w:rsidP="008D128B">
            <w:pPr>
              <w:rPr>
                <w:sz w:val="20"/>
              </w:rPr>
            </w:pPr>
            <w:r w:rsidRPr="00C90625">
              <w:rPr>
                <w:sz w:val="20"/>
              </w:rPr>
              <w:t>89.0 MHz/Lloret de Mar</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104.8 MHz/Manresa</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91.2 MHz/Sant Pere de Ribes</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94.2 MHz/Tortosa</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91.8 MHz/Vic</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92.1 MHz/Olot</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105.0 MHz/Ripoll</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91.4 MHz/Puigcerdà</w:t>
            </w:r>
          </w:p>
        </w:tc>
      </w:tr>
      <w:tr w:rsidR="008839E5" w:rsidRPr="00C90625" w:rsidTr="008D128B">
        <w:tc>
          <w:tcPr>
            <w:tcW w:w="2111" w:type="dxa"/>
          </w:tcPr>
          <w:p w:rsidR="008839E5" w:rsidRPr="00C90625" w:rsidRDefault="008839E5" w:rsidP="008D128B">
            <w:pPr>
              <w:rPr>
                <w:sz w:val="20"/>
              </w:rPr>
            </w:pPr>
            <w:r w:rsidRPr="00C90625">
              <w:rPr>
                <w:sz w:val="20"/>
              </w:rPr>
              <w:t>1548/2011</w:t>
            </w:r>
          </w:p>
        </w:tc>
        <w:tc>
          <w:tcPr>
            <w:tcW w:w="2111" w:type="dxa"/>
          </w:tcPr>
          <w:p w:rsidR="008839E5" w:rsidRPr="00C90625" w:rsidRDefault="008839E5" w:rsidP="008D128B">
            <w:pPr>
              <w:rPr>
                <w:sz w:val="20"/>
              </w:rPr>
            </w:pPr>
            <w:r w:rsidRPr="00C90625">
              <w:rPr>
                <w:sz w:val="20"/>
              </w:rPr>
              <w:t>26/09/2011</w:t>
            </w:r>
          </w:p>
        </w:tc>
        <w:tc>
          <w:tcPr>
            <w:tcW w:w="2549" w:type="dxa"/>
          </w:tcPr>
          <w:p w:rsidR="008839E5" w:rsidRPr="00C90625" w:rsidRDefault="008839E5" w:rsidP="008D128B">
            <w:pPr>
              <w:rPr>
                <w:sz w:val="20"/>
              </w:rPr>
            </w:pPr>
            <w:proofErr w:type="spellStart"/>
            <w:r w:rsidRPr="00C90625">
              <w:rPr>
                <w:sz w:val="20"/>
              </w:rPr>
              <w:t>Radiocat</w:t>
            </w:r>
            <w:proofErr w:type="spellEnd"/>
            <w:r w:rsidRPr="00C90625">
              <w:rPr>
                <w:sz w:val="20"/>
              </w:rPr>
              <w:t xml:space="preserve"> </w:t>
            </w:r>
            <w:proofErr w:type="spellStart"/>
            <w:r w:rsidRPr="00C90625">
              <w:rPr>
                <w:sz w:val="20"/>
              </w:rPr>
              <w:t>XXI</w:t>
            </w:r>
            <w:proofErr w:type="spellEnd"/>
            <w:r w:rsidRPr="00C90625">
              <w:rPr>
                <w:sz w:val="20"/>
              </w:rPr>
              <w:t>, SL</w:t>
            </w:r>
          </w:p>
        </w:tc>
        <w:tc>
          <w:tcPr>
            <w:tcW w:w="1842" w:type="dxa"/>
          </w:tcPr>
          <w:p w:rsidR="008839E5" w:rsidRPr="00C90625" w:rsidRDefault="008839E5" w:rsidP="008D128B">
            <w:pPr>
              <w:rPr>
                <w:sz w:val="20"/>
              </w:rPr>
            </w:pPr>
            <w:r w:rsidRPr="00C90625">
              <w:rPr>
                <w:sz w:val="20"/>
              </w:rPr>
              <w:t>89.3 MHz/Tarragona</w:t>
            </w:r>
          </w:p>
        </w:tc>
      </w:tr>
      <w:tr w:rsidR="008839E5" w:rsidRPr="00C90625" w:rsidTr="008D128B">
        <w:tc>
          <w:tcPr>
            <w:tcW w:w="2111" w:type="dxa"/>
          </w:tcPr>
          <w:p w:rsidR="008839E5" w:rsidRPr="00C90625" w:rsidRDefault="008839E5" w:rsidP="008D128B">
            <w:pPr>
              <w:jc w:val="both"/>
              <w:rPr>
                <w:sz w:val="20"/>
              </w:rPr>
            </w:pPr>
            <w:r w:rsidRPr="00C90625">
              <w:rPr>
                <w:sz w:val="20"/>
              </w:rPr>
              <w:lastRenderedPageBreak/>
              <w:t>1527/2011</w:t>
            </w:r>
          </w:p>
        </w:tc>
        <w:tc>
          <w:tcPr>
            <w:tcW w:w="2111" w:type="dxa"/>
          </w:tcPr>
          <w:p w:rsidR="008839E5" w:rsidRPr="00C90625" w:rsidRDefault="008839E5" w:rsidP="008D128B">
            <w:pPr>
              <w:jc w:val="both"/>
              <w:rPr>
                <w:sz w:val="20"/>
              </w:rPr>
            </w:pPr>
            <w:r w:rsidRPr="00C90625">
              <w:rPr>
                <w:sz w:val="20"/>
              </w:rPr>
              <w:t>20/09/2011</w:t>
            </w:r>
          </w:p>
        </w:tc>
        <w:tc>
          <w:tcPr>
            <w:tcW w:w="2549" w:type="dxa"/>
          </w:tcPr>
          <w:p w:rsidR="008839E5" w:rsidRPr="00C90625" w:rsidRDefault="008839E5" w:rsidP="008D128B">
            <w:pPr>
              <w:jc w:val="both"/>
              <w:rPr>
                <w:b/>
                <w:sz w:val="20"/>
              </w:rPr>
            </w:pPr>
            <w:r w:rsidRPr="00C90625">
              <w:rPr>
                <w:sz w:val="20"/>
              </w:rPr>
              <w:t>Catalana i Aranesa de Telecomunicacions, SLU/</w:t>
            </w:r>
            <w:proofErr w:type="spellStart"/>
            <w:r w:rsidRPr="00C90625">
              <w:rPr>
                <w:sz w:val="20"/>
              </w:rPr>
              <w:t>Gum</w:t>
            </w:r>
            <w:proofErr w:type="spellEnd"/>
            <w:r w:rsidRPr="00C90625">
              <w:rPr>
                <w:sz w:val="20"/>
              </w:rPr>
              <w:t xml:space="preserve"> FM</w:t>
            </w:r>
          </w:p>
        </w:tc>
        <w:tc>
          <w:tcPr>
            <w:tcW w:w="1842" w:type="dxa"/>
          </w:tcPr>
          <w:p w:rsidR="008839E5" w:rsidRPr="00C90625" w:rsidRDefault="008839E5" w:rsidP="008D128B">
            <w:pPr>
              <w:jc w:val="both"/>
              <w:rPr>
                <w:sz w:val="20"/>
              </w:rPr>
            </w:pPr>
            <w:r w:rsidRPr="00C90625">
              <w:rPr>
                <w:sz w:val="20"/>
              </w:rPr>
              <w:t>93.9 MHz/Vielha</w:t>
            </w:r>
          </w:p>
        </w:tc>
      </w:tr>
      <w:tr w:rsidR="008839E5" w:rsidRPr="00C90625" w:rsidTr="008D128B">
        <w:tc>
          <w:tcPr>
            <w:tcW w:w="2111" w:type="dxa"/>
          </w:tcPr>
          <w:p w:rsidR="008839E5" w:rsidRPr="00C90625" w:rsidRDefault="008839E5" w:rsidP="008D128B">
            <w:pPr>
              <w:jc w:val="both"/>
              <w:rPr>
                <w:sz w:val="20"/>
              </w:rPr>
            </w:pPr>
            <w:r w:rsidRPr="00C90625">
              <w:rPr>
                <w:sz w:val="20"/>
              </w:rPr>
              <w:t>1824/2011</w:t>
            </w:r>
          </w:p>
        </w:tc>
        <w:tc>
          <w:tcPr>
            <w:tcW w:w="2111" w:type="dxa"/>
          </w:tcPr>
          <w:p w:rsidR="008839E5" w:rsidRPr="00C90625" w:rsidRDefault="008839E5" w:rsidP="008D128B">
            <w:pPr>
              <w:jc w:val="both"/>
              <w:rPr>
                <w:sz w:val="20"/>
              </w:rPr>
            </w:pPr>
            <w:r w:rsidRPr="00C90625">
              <w:rPr>
                <w:sz w:val="20"/>
              </w:rPr>
              <w:t>20/10/2011</w:t>
            </w:r>
          </w:p>
        </w:tc>
        <w:tc>
          <w:tcPr>
            <w:tcW w:w="2549" w:type="dxa"/>
          </w:tcPr>
          <w:p w:rsidR="008839E5" w:rsidRPr="00C90625" w:rsidRDefault="008839E5" w:rsidP="008D128B">
            <w:pPr>
              <w:jc w:val="both"/>
              <w:rPr>
                <w:sz w:val="20"/>
              </w:rPr>
            </w:pPr>
            <w:r w:rsidRPr="00C90625">
              <w:rPr>
                <w:sz w:val="20"/>
              </w:rPr>
              <w:t>Club de Radio Terrassa, SA/</w:t>
            </w:r>
            <w:proofErr w:type="spellStart"/>
            <w:r w:rsidRPr="00C90625">
              <w:rPr>
                <w:sz w:val="20"/>
              </w:rPr>
              <w:t>Kiss</w:t>
            </w:r>
            <w:proofErr w:type="spellEnd"/>
            <w:r w:rsidRPr="00C90625">
              <w:rPr>
                <w:sz w:val="20"/>
              </w:rPr>
              <w:t xml:space="preserve"> FM</w:t>
            </w:r>
          </w:p>
        </w:tc>
        <w:tc>
          <w:tcPr>
            <w:tcW w:w="1842" w:type="dxa"/>
          </w:tcPr>
          <w:p w:rsidR="008839E5" w:rsidRPr="00C90625" w:rsidRDefault="008839E5" w:rsidP="008D128B">
            <w:pPr>
              <w:jc w:val="both"/>
              <w:rPr>
                <w:sz w:val="20"/>
              </w:rPr>
            </w:pPr>
            <w:r w:rsidRPr="00C90625">
              <w:rPr>
                <w:sz w:val="20"/>
              </w:rPr>
              <w:t>95.5 MHz/Terrassa</w:t>
            </w:r>
          </w:p>
        </w:tc>
      </w:tr>
    </w:tbl>
    <w:p w:rsidR="008839E5" w:rsidRPr="00C90625" w:rsidRDefault="008839E5" w:rsidP="008839E5">
      <w:pPr>
        <w:rPr>
          <w:sz w:val="20"/>
        </w:rPr>
      </w:pPr>
    </w:p>
    <w:p w:rsidR="00AB1066" w:rsidRDefault="00AB1066" w:rsidP="008839E5">
      <w:pPr>
        <w:ind w:right="-153"/>
        <w:jc w:val="both"/>
      </w:pPr>
    </w:p>
    <w:sectPr w:rsidR="00AB1066" w:rsidSect="00F17425">
      <w:headerReference w:type="even" r:id="rId6"/>
      <w:headerReference w:type="default" r:id="rId7"/>
      <w:footerReference w:type="even" r:id="rId8"/>
      <w:footerReference w:type="default" r:id="rId9"/>
      <w:headerReference w:type="first" r:id="rId10"/>
      <w:footerReference w:type="first" r:id="rId11"/>
      <w:pgSz w:w="11906" w:h="16838"/>
      <w:pgMar w:top="2410" w:right="1800" w:bottom="70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04A" w:rsidRDefault="0064204A" w:rsidP="0051773B">
      <w:r>
        <w:separator/>
      </w:r>
    </w:p>
  </w:endnote>
  <w:endnote w:type="continuationSeparator" w:id="0">
    <w:p w:rsidR="0064204A" w:rsidRDefault="0064204A" w:rsidP="005177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7C" w:rsidRDefault="008E2C7C">
    <w:pPr>
      <w:pStyle w:val="Peu"/>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7C" w:rsidRDefault="008E2C7C">
    <w:pPr>
      <w:pStyle w:val="Peu"/>
    </w:pPr>
    <w:r>
      <w:rPr>
        <w:noProof/>
        <w:lang w:eastAsia="ca-ES"/>
      </w:rPr>
      <w:drawing>
        <wp:inline distT="0" distB="0" distL="0" distR="0">
          <wp:extent cx="1984375" cy="431165"/>
          <wp:effectExtent l="19050" t="0" r="0" b="0"/>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84375" cy="43116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7C" w:rsidRDefault="008E2C7C">
    <w:pPr>
      <w:pStyle w:val="Peu"/>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04A" w:rsidRDefault="0064204A" w:rsidP="0051773B">
      <w:r>
        <w:separator/>
      </w:r>
    </w:p>
  </w:footnote>
  <w:footnote w:type="continuationSeparator" w:id="0">
    <w:p w:rsidR="0064204A" w:rsidRDefault="0064204A" w:rsidP="00517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7C" w:rsidRDefault="008E2C7C">
    <w:pPr>
      <w:pStyle w:val="Capaler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7C" w:rsidRDefault="008E2C7C">
    <w:pPr>
      <w:pStyle w:val="Capalera"/>
    </w:pPr>
    <w:r>
      <w:rPr>
        <w:noProof/>
        <w:lang w:eastAsia="ca-ES"/>
      </w:rPr>
      <w:drawing>
        <wp:anchor distT="0" distB="0" distL="114300" distR="114300" simplePos="0" relativeHeight="251658240" behindDoc="0" locked="0" layoutInCell="0" allowOverlap="1">
          <wp:simplePos x="0" y="0"/>
          <wp:positionH relativeFrom="column">
            <wp:posOffset>-839470</wp:posOffset>
          </wp:positionH>
          <wp:positionV relativeFrom="paragraph">
            <wp:posOffset>-346075</wp:posOffset>
          </wp:positionV>
          <wp:extent cx="1584960" cy="732790"/>
          <wp:effectExtent l="19050" t="0" r="0" b="0"/>
          <wp:wrapTopAndBottom/>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584960" cy="73279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C7C" w:rsidRDefault="008E2C7C">
    <w:pPr>
      <w:pStyle w:val="Capalera"/>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7170"/>
  </w:hdrShapeDefaults>
  <w:footnotePr>
    <w:footnote w:id="-1"/>
    <w:footnote w:id="0"/>
  </w:footnotePr>
  <w:endnotePr>
    <w:endnote w:id="-1"/>
    <w:endnote w:id="0"/>
  </w:endnotePr>
  <w:compat/>
  <w:rsids>
    <w:rsidRoot w:val="0051773B"/>
    <w:rsid w:val="000469AA"/>
    <w:rsid w:val="00081653"/>
    <w:rsid w:val="000B6AFE"/>
    <w:rsid w:val="00113F0E"/>
    <w:rsid w:val="00125317"/>
    <w:rsid w:val="00125461"/>
    <w:rsid w:val="00133B09"/>
    <w:rsid w:val="00163348"/>
    <w:rsid w:val="001E5832"/>
    <w:rsid w:val="002A451B"/>
    <w:rsid w:val="002B52E6"/>
    <w:rsid w:val="002E534B"/>
    <w:rsid w:val="002E5C94"/>
    <w:rsid w:val="002F21EF"/>
    <w:rsid w:val="00312C64"/>
    <w:rsid w:val="003150C2"/>
    <w:rsid w:val="0032254A"/>
    <w:rsid w:val="003A3B25"/>
    <w:rsid w:val="003E5A35"/>
    <w:rsid w:val="00436E8C"/>
    <w:rsid w:val="00457AF2"/>
    <w:rsid w:val="0049545D"/>
    <w:rsid w:val="004B00B1"/>
    <w:rsid w:val="004C3B7C"/>
    <w:rsid w:val="004F5482"/>
    <w:rsid w:val="00517587"/>
    <w:rsid w:val="0051773B"/>
    <w:rsid w:val="00567E0F"/>
    <w:rsid w:val="0057069C"/>
    <w:rsid w:val="005A2B72"/>
    <w:rsid w:val="005F4A3C"/>
    <w:rsid w:val="005F73C2"/>
    <w:rsid w:val="0063643B"/>
    <w:rsid w:val="0064204A"/>
    <w:rsid w:val="00646034"/>
    <w:rsid w:val="00653469"/>
    <w:rsid w:val="006976BA"/>
    <w:rsid w:val="007151F1"/>
    <w:rsid w:val="0076308B"/>
    <w:rsid w:val="00783467"/>
    <w:rsid w:val="00796419"/>
    <w:rsid w:val="007F5BE9"/>
    <w:rsid w:val="00843724"/>
    <w:rsid w:val="00861520"/>
    <w:rsid w:val="008839E5"/>
    <w:rsid w:val="00897BD4"/>
    <w:rsid w:val="008A41F5"/>
    <w:rsid w:val="008B1340"/>
    <w:rsid w:val="008C0111"/>
    <w:rsid w:val="008C612C"/>
    <w:rsid w:val="008D2EB5"/>
    <w:rsid w:val="008E2C7C"/>
    <w:rsid w:val="00900419"/>
    <w:rsid w:val="009373C6"/>
    <w:rsid w:val="00955F75"/>
    <w:rsid w:val="009C0CF9"/>
    <w:rsid w:val="00A415AC"/>
    <w:rsid w:val="00AB1066"/>
    <w:rsid w:val="00AB3270"/>
    <w:rsid w:val="00AD63B3"/>
    <w:rsid w:val="00B2750C"/>
    <w:rsid w:val="00BD2C25"/>
    <w:rsid w:val="00BD4A00"/>
    <w:rsid w:val="00C06F18"/>
    <w:rsid w:val="00C16306"/>
    <w:rsid w:val="00C30F1D"/>
    <w:rsid w:val="00C3480B"/>
    <w:rsid w:val="00C93E04"/>
    <w:rsid w:val="00D00146"/>
    <w:rsid w:val="00D106BE"/>
    <w:rsid w:val="00D12C60"/>
    <w:rsid w:val="00D26BCE"/>
    <w:rsid w:val="00D27E0C"/>
    <w:rsid w:val="00D542B0"/>
    <w:rsid w:val="00DE182C"/>
    <w:rsid w:val="00DE5271"/>
    <w:rsid w:val="00DF5F83"/>
    <w:rsid w:val="00E02B56"/>
    <w:rsid w:val="00E3635C"/>
    <w:rsid w:val="00ED51EB"/>
    <w:rsid w:val="00F1143B"/>
    <w:rsid w:val="00F13B48"/>
    <w:rsid w:val="00F161AF"/>
    <w:rsid w:val="00F17425"/>
    <w:rsid w:val="00F75D51"/>
    <w:rsid w:val="00FD5B39"/>
    <w:rsid w:val="00FF3CF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a-ES" w:eastAsia="ca-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73B"/>
    <w:rPr>
      <w:rFonts w:ascii="Arial" w:eastAsia="Times New Roman" w:hAnsi="Arial" w:cs="Arial"/>
      <w:sz w:val="22"/>
      <w:lang w:eastAsia="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rsid w:val="0051773B"/>
    <w:pPr>
      <w:tabs>
        <w:tab w:val="center" w:pos="4252"/>
        <w:tab w:val="right" w:pos="8504"/>
      </w:tabs>
    </w:pPr>
  </w:style>
  <w:style w:type="character" w:customStyle="1" w:styleId="CapaleraCar">
    <w:name w:val="Capçalera Car"/>
    <w:basedOn w:val="Tipusdelletraperdefectedelpargraf"/>
    <w:link w:val="Capalera"/>
    <w:rsid w:val="0051773B"/>
    <w:rPr>
      <w:rFonts w:ascii="Arial" w:eastAsia="Times New Roman" w:hAnsi="Arial" w:cs="Arial"/>
      <w:szCs w:val="20"/>
      <w:lang w:eastAsia="es-ES"/>
    </w:rPr>
  </w:style>
  <w:style w:type="paragraph" w:styleId="Peu">
    <w:name w:val="footer"/>
    <w:basedOn w:val="Normal"/>
    <w:link w:val="PeuCar"/>
    <w:rsid w:val="0051773B"/>
    <w:pPr>
      <w:tabs>
        <w:tab w:val="center" w:pos="4252"/>
        <w:tab w:val="right" w:pos="8504"/>
      </w:tabs>
    </w:pPr>
  </w:style>
  <w:style w:type="character" w:customStyle="1" w:styleId="PeuCar">
    <w:name w:val="Peu Car"/>
    <w:basedOn w:val="Tipusdelletraperdefectedelpargraf"/>
    <w:link w:val="Peu"/>
    <w:rsid w:val="0051773B"/>
    <w:rPr>
      <w:rFonts w:ascii="Arial" w:eastAsia="Times New Roman" w:hAnsi="Arial" w:cs="Arial"/>
      <w:szCs w:val="20"/>
      <w:lang w:eastAsia="es-ES"/>
    </w:rPr>
  </w:style>
  <w:style w:type="paragraph" w:styleId="Textindependent">
    <w:name w:val="Body Text"/>
    <w:basedOn w:val="Normal"/>
    <w:link w:val="TextindependentCar"/>
    <w:rsid w:val="0063643B"/>
    <w:pPr>
      <w:jc w:val="both"/>
    </w:pPr>
    <w:rPr>
      <w:rFonts w:cs="Times New Roman"/>
      <w:sz w:val="24"/>
      <w:szCs w:val="24"/>
    </w:rPr>
  </w:style>
  <w:style w:type="character" w:customStyle="1" w:styleId="TextindependentCar">
    <w:name w:val="Text independent Car"/>
    <w:basedOn w:val="Tipusdelletraperdefectedelpargraf"/>
    <w:link w:val="Textindependent"/>
    <w:rsid w:val="0063643B"/>
    <w:rPr>
      <w:rFonts w:ascii="Arial" w:eastAsia="Times New Roman" w:hAnsi="Arial"/>
      <w:sz w:val="24"/>
      <w:szCs w:val="24"/>
      <w:lang w:eastAsia="es-ES"/>
    </w:rPr>
  </w:style>
  <w:style w:type="table" w:styleId="Taulaambquadrcula">
    <w:name w:val="Table Grid"/>
    <w:basedOn w:val="Taulanormal"/>
    <w:uiPriority w:val="59"/>
    <w:rsid w:val="008437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independent2">
    <w:name w:val="Body Text 2"/>
    <w:basedOn w:val="Normal"/>
    <w:link w:val="Textindependent2Car"/>
    <w:uiPriority w:val="99"/>
    <w:semiHidden/>
    <w:unhideWhenUsed/>
    <w:rsid w:val="004C3B7C"/>
    <w:pPr>
      <w:spacing w:after="120" w:line="480" w:lineRule="auto"/>
    </w:pPr>
  </w:style>
  <w:style w:type="character" w:customStyle="1" w:styleId="Textindependent2Car">
    <w:name w:val="Text independent 2 Car"/>
    <w:basedOn w:val="Tipusdelletraperdefectedelpargraf"/>
    <w:link w:val="Textindependent2"/>
    <w:uiPriority w:val="99"/>
    <w:semiHidden/>
    <w:rsid w:val="004C3B7C"/>
    <w:rPr>
      <w:rFonts w:ascii="Arial" w:eastAsia="Times New Roman" w:hAnsi="Arial" w:cs="Arial"/>
      <w:sz w:val="22"/>
      <w:lang w:eastAsia="es-ES"/>
    </w:rPr>
  </w:style>
  <w:style w:type="paragraph" w:styleId="Ttol">
    <w:name w:val="Title"/>
    <w:basedOn w:val="Normal"/>
    <w:link w:val="TtolCar"/>
    <w:uiPriority w:val="99"/>
    <w:qFormat/>
    <w:rsid w:val="004C3B7C"/>
    <w:pPr>
      <w:jc w:val="center"/>
    </w:pPr>
    <w:rPr>
      <w:rFonts w:cs="Times New Roman"/>
      <w:b/>
      <w:bCs/>
      <w:sz w:val="24"/>
      <w:szCs w:val="24"/>
    </w:rPr>
  </w:style>
  <w:style w:type="character" w:customStyle="1" w:styleId="TtolCar">
    <w:name w:val="Títol Car"/>
    <w:basedOn w:val="Tipusdelletraperdefectedelpargraf"/>
    <w:link w:val="Ttol"/>
    <w:uiPriority w:val="99"/>
    <w:rsid w:val="004C3B7C"/>
    <w:rPr>
      <w:rFonts w:ascii="Arial" w:eastAsia="Times New Roman" w:hAnsi="Arial"/>
      <w:b/>
      <w:bCs/>
      <w:sz w:val="24"/>
      <w:szCs w:val="24"/>
      <w:lang w:eastAsia="es-ES"/>
    </w:rPr>
  </w:style>
  <w:style w:type="paragraph" w:styleId="Pargrafdellista">
    <w:name w:val="List Paragraph"/>
    <w:basedOn w:val="Normal"/>
    <w:uiPriority w:val="34"/>
    <w:qFormat/>
    <w:rsid w:val="004C3B7C"/>
    <w:pPr>
      <w:ind w:left="720"/>
    </w:pPr>
    <w:rPr>
      <w:rFonts w:ascii="Calibri" w:eastAsia="Calibri" w:hAnsi="Calibri" w:cs="Times New Roman"/>
      <w:szCs w:val="22"/>
      <w:lang w:eastAsia="ca-ES"/>
    </w:rPr>
  </w:style>
  <w:style w:type="paragraph" w:styleId="Textdeglobus">
    <w:name w:val="Balloon Text"/>
    <w:basedOn w:val="Normal"/>
    <w:link w:val="TextdeglobusCar"/>
    <w:uiPriority w:val="99"/>
    <w:semiHidden/>
    <w:unhideWhenUsed/>
    <w:rsid w:val="008E2C7C"/>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8E2C7C"/>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1470</Words>
  <Characters>8379</Characters>
  <Application>Microsoft Office Word</Application>
  <DocSecurity>0</DocSecurity>
  <Lines>69</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CAC</Company>
  <LinksUpToDate>false</LinksUpToDate>
  <CharactersWithSpaces>9830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Medrano Taltavull</dc:creator>
  <cp:lastModifiedBy>gnicolas</cp:lastModifiedBy>
  <cp:revision>4</cp:revision>
  <cp:lastPrinted>2011-10-07T12:04:00Z</cp:lastPrinted>
  <dcterms:created xsi:type="dcterms:W3CDTF">2011-10-20T10:20:00Z</dcterms:created>
  <dcterms:modified xsi:type="dcterms:W3CDTF">2011-11-15T10:32:00Z</dcterms:modified>
</cp:coreProperties>
</file>